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16681" w14:textId="1DBF6D5C" w:rsidR="0004778A" w:rsidRPr="000F2D1C" w:rsidRDefault="008970A7" w:rsidP="008970A7">
      <w:pPr>
        <w:spacing w:after="0" w:line="240" w:lineRule="auto"/>
        <w:ind w:right="6"/>
        <w:jc w:val="right"/>
        <w:rPr>
          <w:noProof/>
          <w:lang w:eastAsia="pl-PL"/>
        </w:rPr>
      </w:pPr>
      <w:r>
        <w:t xml:space="preserve"> </w:t>
      </w:r>
      <w:r w:rsidR="0012609E" w:rsidRPr="000F2D1C">
        <w:rPr>
          <w:noProof/>
          <w:lang w:eastAsia="pl-PL"/>
        </w:rPr>
        <w:t xml:space="preserve">Załącznik nr 2 do Regulaminu </w:t>
      </w:r>
      <w:r w:rsidR="004543F3" w:rsidRPr="000F2D1C">
        <w:rPr>
          <w:noProof/>
          <w:lang w:eastAsia="pl-PL"/>
        </w:rPr>
        <w:t xml:space="preserve">naboru </w:t>
      </w:r>
      <w:r w:rsidR="0012609E" w:rsidRPr="000F2D1C">
        <w:rPr>
          <w:noProof/>
          <w:lang w:eastAsia="pl-PL"/>
        </w:rPr>
        <w:t>do projektu</w:t>
      </w:r>
    </w:p>
    <w:p w14:paraId="0D70DDDE" w14:textId="77777777" w:rsidR="009A2112" w:rsidRPr="000F2D1C" w:rsidRDefault="009A2112" w:rsidP="009A2112">
      <w:pPr>
        <w:spacing w:after="0" w:line="240" w:lineRule="auto"/>
        <w:ind w:left="-284" w:right="6"/>
        <w:jc w:val="right"/>
        <w:rPr>
          <w:color w:val="000000"/>
          <w:lang w:eastAsia="pl-PL"/>
        </w:rPr>
      </w:pPr>
    </w:p>
    <w:p w14:paraId="3DFC3ECE" w14:textId="4BFC47C0" w:rsidR="009A2112" w:rsidRPr="000F2D1C" w:rsidRDefault="00C66EF0" w:rsidP="009A2112">
      <w:pPr>
        <w:spacing w:after="0" w:line="240" w:lineRule="auto"/>
        <w:jc w:val="center"/>
        <w:rPr>
          <w:b/>
          <w:sz w:val="36"/>
          <w:szCs w:val="36"/>
        </w:rPr>
      </w:pPr>
      <w:r w:rsidRPr="000F2D1C">
        <w:rPr>
          <w:b/>
          <w:sz w:val="36"/>
          <w:szCs w:val="36"/>
        </w:rPr>
        <w:t>PLAN USŁUG ROZWOJOWYCH</w:t>
      </w:r>
      <w:r w:rsidR="00B702E2" w:rsidRPr="000F2D1C">
        <w:rPr>
          <w:b/>
          <w:sz w:val="36"/>
          <w:szCs w:val="36"/>
        </w:rPr>
        <w:t xml:space="preserve"> (PUR)</w:t>
      </w:r>
      <w:r w:rsidR="00D12509" w:rsidRPr="000F2D1C">
        <w:rPr>
          <w:rStyle w:val="Odwoanieprzypisudolnego"/>
          <w:b/>
          <w:sz w:val="36"/>
          <w:szCs w:val="36"/>
        </w:rPr>
        <w:footnoteReference w:id="2"/>
      </w:r>
    </w:p>
    <w:p w14:paraId="7BC71060" w14:textId="4CF6C5D8" w:rsidR="005B6850" w:rsidRPr="000F2D1C" w:rsidRDefault="005B6850" w:rsidP="006041BB">
      <w:pPr>
        <w:jc w:val="center"/>
        <w:rPr>
          <w:b/>
          <w:sz w:val="24"/>
          <w:szCs w:val="24"/>
        </w:rPr>
      </w:pPr>
      <w:r w:rsidRPr="000F2D1C">
        <w:rPr>
          <w:rFonts w:cs="Calibri"/>
          <w:b/>
          <w:sz w:val="24"/>
          <w:szCs w:val="24"/>
        </w:rPr>
        <w:t>do projektu pn.</w:t>
      </w:r>
      <w:bookmarkStart w:id="0" w:name="_Hlk206406486"/>
      <w:r w:rsidRPr="000F2D1C">
        <w:rPr>
          <w:rFonts w:cs="Calibri"/>
          <w:b/>
          <w:sz w:val="28"/>
          <w:szCs w:val="28"/>
        </w:rPr>
        <w:t xml:space="preserve"> </w:t>
      </w:r>
      <w:bookmarkEnd w:id="0"/>
      <w:r w:rsidR="00D10B26" w:rsidRPr="009A7D9C">
        <w:rPr>
          <w:rFonts w:cs="Calibri"/>
          <w:b/>
          <w:sz w:val="24"/>
          <w:szCs w:val="24"/>
        </w:rPr>
        <w:t>„Pracownicze - Umiejętności - Kompetencje - Kwalifikacje - wsparcie rozwojowe dla MŚP z terenu woj. śląskiego i ich pracowników”</w:t>
      </w:r>
    </w:p>
    <w:p w14:paraId="1ECC225F" w14:textId="531298FF" w:rsidR="005B6850" w:rsidRPr="000F2D1C" w:rsidRDefault="005B6850" w:rsidP="005B6850">
      <w:pPr>
        <w:jc w:val="center"/>
        <w:rPr>
          <w:rFonts w:cs="Calibri"/>
          <w:b/>
          <w:sz w:val="24"/>
          <w:szCs w:val="24"/>
        </w:rPr>
      </w:pPr>
      <w:r w:rsidRPr="000F2D1C">
        <w:rPr>
          <w:rFonts w:cs="Calibri"/>
          <w:b/>
          <w:sz w:val="24"/>
          <w:szCs w:val="24"/>
        </w:rPr>
        <w:t xml:space="preserve">numer projektu: </w:t>
      </w:r>
      <w:r w:rsidR="00D10B26" w:rsidRPr="008C50F8">
        <w:rPr>
          <w:rFonts w:cs="Calibri"/>
          <w:b/>
          <w:sz w:val="24"/>
          <w:szCs w:val="24"/>
        </w:rPr>
        <w:t>FESL.</w:t>
      </w:r>
      <w:r w:rsidR="00D10B26">
        <w:rPr>
          <w:rFonts w:cs="Calibri"/>
          <w:b/>
          <w:sz w:val="24"/>
          <w:szCs w:val="24"/>
        </w:rPr>
        <w:t>05</w:t>
      </w:r>
      <w:r w:rsidR="00D10B26" w:rsidRPr="008C50F8">
        <w:rPr>
          <w:rFonts w:cs="Calibri"/>
          <w:b/>
          <w:sz w:val="24"/>
          <w:szCs w:val="24"/>
        </w:rPr>
        <w:t>.</w:t>
      </w:r>
      <w:r w:rsidR="00D10B26">
        <w:rPr>
          <w:rFonts w:cs="Calibri"/>
          <w:b/>
          <w:sz w:val="24"/>
          <w:szCs w:val="24"/>
        </w:rPr>
        <w:t>15</w:t>
      </w:r>
      <w:r w:rsidR="00D10B26" w:rsidRPr="008C50F8">
        <w:rPr>
          <w:rFonts w:cs="Calibri"/>
          <w:b/>
          <w:sz w:val="24"/>
          <w:szCs w:val="24"/>
        </w:rPr>
        <w:t>-IP.02-</w:t>
      </w:r>
      <w:r w:rsidR="00D10B26">
        <w:rPr>
          <w:rFonts w:cs="Calibri"/>
          <w:b/>
          <w:sz w:val="24"/>
          <w:szCs w:val="24"/>
        </w:rPr>
        <w:t>095C/24</w:t>
      </w:r>
    </w:p>
    <w:p w14:paraId="10A0D695" w14:textId="1BC62ACE" w:rsidR="00AE079E" w:rsidRPr="000F2D1C" w:rsidRDefault="005B6850" w:rsidP="008970A7">
      <w:pPr>
        <w:jc w:val="center"/>
        <w:rPr>
          <w:rFonts w:cs="Calibri"/>
          <w:b/>
          <w:sz w:val="28"/>
          <w:szCs w:val="28"/>
        </w:rPr>
      </w:pPr>
      <w:r w:rsidRPr="000F2D1C">
        <w:rPr>
          <w:rFonts w:cs="Calibri"/>
          <w:b/>
          <w:sz w:val="24"/>
          <w:szCs w:val="24"/>
        </w:rPr>
        <w:t xml:space="preserve">Beneficjent: </w:t>
      </w:r>
      <w:r w:rsidR="00D10B26">
        <w:rPr>
          <w:rFonts w:cs="Calibri"/>
          <w:b/>
        </w:rPr>
        <w:t>S</w:t>
      </w:r>
      <w:r w:rsidR="00D10B26">
        <w:rPr>
          <w:rFonts w:cs="Calibri"/>
          <w:b/>
          <w:sz w:val="24"/>
          <w:szCs w:val="24"/>
        </w:rPr>
        <w:t>towarzyszenie Bielskie Centrum Przedsiębiorczości</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1417"/>
        <w:gridCol w:w="5216"/>
      </w:tblGrid>
      <w:tr w:rsidR="009A2112" w:rsidRPr="000F2D1C" w14:paraId="248EC760" w14:textId="77777777" w:rsidTr="00D112CD">
        <w:trPr>
          <w:trHeight w:val="510"/>
        </w:trPr>
        <w:tc>
          <w:tcPr>
            <w:tcW w:w="10314"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CC3F4B0" w14:textId="066E0404" w:rsidR="009A2112" w:rsidRPr="000F2D1C" w:rsidRDefault="00D96BEF" w:rsidP="003D0404">
            <w:pPr>
              <w:spacing w:after="0" w:line="240" w:lineRule="auto"/>
              <w:ind w:right="-108"/>
              <w:jc w:val="center"/>
              <w:rPr>
                <w:bCs/>
                <w:smallCaps/>
                <w:sz w:val="24"/>
                <w:szCs w:val="24"/>
              </w:rPr>
            </w:pPr>
            <w:r w:rsidRPr="000F2D1C">
              <w:rPr>
                <w:b/>
                <w:sz w:val="24"/>
                <w:szCs w:val="24"/>
              </w:rPr>
              <w:t xml:space="preserve">PUR CZĘŚĆ </w:t>
            </w:r>
            <w:r w:rsidR="00ED400D" w:rsidRPr="000F2D1C">
              <w:rPr>
                <w:b/>
                <w:sz w:val="24"/>
                <w:szCs w:val="24"/>
              </w:rPr>
              <w:t>2</w:t>
            </w:r>
          </w:p>
        </w:tc>
      </w:tr>
      <w:tr w:rsidR="00D96BEF" w:rsidRPr="000F2D1C" w14:paraId="5A857F41" w14:textId="77777777" w:rsidTr="00D112CD">
        <w:trPr>
          <w:trHeight w:val="510"/>
        </w:trPr>
        <w:tc>
          <w:tcPr>
            <w:tcW w:w="10314"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B63461C" w14:textId="2EE3FB52" w:rsidR="00D96BEF" w:rsidRPr="000F2D1C" w:rsidRDefault="00D96BEF" w:rsidP="003D0404">
            <w:pPr>
              <w:spacing w:after="0" w:line="240" w:lineRule="auto"/>
              <w:ind w:right="-108"/>
              <w:jc w:val="center"/>
              <w:rPr>
                <w:sz w:val="24"/>
                <w:szCs w:val="24"/>
              </w:rPr>
            </w:pPr>
            <w:r w:rsidRPr="000F2D1C">
              <w:rPr>
                <w:sz w:val="24"/>
                <w:szCs w:val="24"/>
              </w:rPr>
              <w:t xml:space="preserve">RODZAJ PUR </w:t>
            </w:r>
            <w:r w:rsidRPr="000F2D1C">
              <w:rPr>
                <w:color w:val="000000"/>
                <w:sz w:val="20"/>
                <w:szCs w:val="20"/>
                <w:lang w:eastAsia="pl-PL"/>
              </w:rPr>
              <w:t>(zaznaczyć właściwy kwadrat)</w:t>
            </w:r>
          </w:p>
        </w:tc>
      </w:tr>
      <w:tr w:rsidR="0012609E" w:rsidRPr="000F2D1C" w14:paraId="6F1E5BDB" w14:textId="77777777" w:rsidTr="009E7CBB">
        <w:trPr>
          <w:trHeight w:val="810"/>
        </w:trPr>
        <w:tc>
          <w:tcPr>
            <w:tcW w:w="5098" w:type="dxa"/>
            <w:gridSpan w:val="2"/>
            <w:tcBorders>
              <w:top w:val="single" w:sz="4" w:space="0" w:color="000000"/>
              <w:left w:val="single" w:sz="4" w:space="0" w:color="000000"/>
              <w:bottom w:val="single" w:sz="4" w:space="0" w:color="000000"/>
              <w:right w:val="single" w:sz="4" w:space="0" w:color="auto"/>
            </w:tcBorders>
            <w:vAlign w:val="center"/>
          </w:tcPr>
          <w:p w14:paraId="148373A3" w14:textId="6AB64FAC" w:rsidR="0012609E" w:rsidRPr="000F2D1C" w:rsidRDefault="00AF73BA" w:rsidP="0012609E">
            <w:pPr>
              <w:pStyle w:val="Akapitzlist"/>
              <w:spacing w:after="0" w:line="240" w:lineRule="auto"/>
              <w:ind w:left="29" w:right="-108"/>
              <w:jc w:val="center"/>
              <w:rPr>
                <w:sz w:val="28"/>
                <w:szCs w:val="24"/>
              </w:rPr>
            </w:pPr>
            <w:sdt>
              <w:sdtPr>
                <w:rPr>
                  <w:bCs/>
                  <w:iCs/>
                  <w:color w:val="000000"/>
                  <w:lang w:eastAsia="pl-PL"/>
                </w:rPr>
                <w:id w:val="1061912595"/>
                <w14:checkbox>
                  <w14:checked w14:val="0"/>
                  <w14:checkedState w14:val="2612" w14:font="MS Gothic"/>
                  <w14:uncheckedState w14:val="2610" w14:font="MS Gothic"/>
                </w14:checkbox>
              </w:sdtPr>
              <w:sdtEndPr/>
              <w:sdtContent>
                <w:r w:rsidR="001D3D62" w:rsidRPr="000F2D1C">
                  <w:rPr>
                    <w:rFonts w:ascii="MS Gothic" w:eastAsia="MS Gothic" w:hAnsi="MS Gothic" w:hint="eastAsia"/>
                    <w:bCs/>
                    <w:iCs/>
                    <w:color w:val="000000"/>
                    <w:lang w:eastAsia="pl-PL"/>
                  </w:rPr>
                  <w:t>☐</w:t>
                </w:r>
              </w:sdtContent>
            </w:sdt>
            <w:r w:rsidR="0012609E" w:rsidRPr="000F2D1C">
              <w:rPr>
                <w:iCs/>
                <w:lang w:eastAsia="pl-PL"/>
              </w:rPr>
              <w:t xml:space="preserve"> szkolenie/doradztwo/walidacja/certyfikacja</w:t>
            </w:r>
          </w:p>
        </w:tc>
        <w:tc>
          <w:tcPr>
            <w:tcW w:w="5216" w:type="dxa"/>
            <w:tcBorders>
              <w:top w:val="single" w:sz="4" w:space="0" w:color="000000"/>
              <w:left w:val="single" w:sz="4" w:space="0" w:color="auto"/>
              <w:bottom w:val="single" w:sz="4" w:space="0" w:color="000000"/>
              <w:right w:val="single" w:sz="4" w:space="0" w:color="000000"/>
            </w:tcBorders>
            <w:vAlign w:val="center"/>
          </w:tcPr>
          <w:p w14:paraId="11F7EBD1" w14:textId="7042826B" w:rsidR="0012609E" w:rsidRPr="000F2D1C" w:rsidRDefault="00AF73BA" w:rsidP="0012609E">
            <w:pPr>
              <w:pStyle w:val="Akapitzlist"/>
              <w:spacing w:after="0" w:line="240" w:lineRule="auto"/>
              <w:ind w:left="-108"/>
              <w:jc w:val="center"/>
              <w:rPr>
                <w:sz w:val="28"/>
                <w:szCs w:val="24"/>
              </w:rPr>
            </w:pPr>
            <w:sdt>
              <w:sdtPr>
                <w:rPr>
                  <w:bCs/>
                  <w:iCs/>
                  <w:color w:val="000000"/>
                  <w:lang w:eastAsia="pl-PL"/>
                </w:rPr>
                <w:id w:val="381214040"/>
                <w14:checkbox>
                  <w14:checked w14:val="0"/>
                  <w14:checkedState w14:val="2612" w14:font="MS Gothic"/>
                  <w14:uncheckedState w14:val="2610" w14:font="MS Gothic"/>
                </w14:checkbox>
              </w:sdtPr>
              <w:sdtEndPr/>
              <w:sdtContent>
                <w:r w:rsidR="001D3D62" w:rsidRPr="000F2D1C">
                  <w:rPr>
                    <w:rFonts w:ascii="MS Gothic" w:eastAsia="MS Gothic" w:hAnsi="MS Gothic" w:hint="eastAsia"/>
                    <w:bCs/>
                    <w:iCs/>
                    <w:color w:val="000000"/>
                    <w:lang w:eastAsia="pl-PL"/>
                  </w:rPr>
                  <w:t>☐</w:t>
                </w:r>
              </w:sdtContent>
            </w:sdt>
            <w:r w:rsidR="0012609E" w:rsidRPr="000F2D1C">
              <w:rPr>
                <w:iCs/>
                <w:lang w:eastAsia="pl-PL"/>
              </w:rPr>
              <w:t xml:space="preserve"> studia podyplomowe</w:t>
            </w:r>
          </w:p>
        </w:tc>
      </w:tr>
      <w:tr w:rsidR="0012609E" w:rsidRPr="000F2D1C" w14:paraId="2DDF1898" w14:textId="77777777" w:rsidTr="0012609E">
        <w:trPr>
          <w:trHeight w:val="591"/>
        </w:trPr>
        <w:tc>
          <w:tcPr>
            <w:tcW w:w="5098" w:type="dxa"/>
            <w:gridSpan w:val="2"/>
            <w:tcBorders>
              <w:top w:val="single" w:sz="4" w:space="0" w:color="auto"/>
              <w:left w:val="single" w:sz="4" w:space="0" w:color="000000"/>
              <w:bottom w:val="single" w:sz="4" w:space="0" w:color="000000"/>
              <w:right w:val="single" w:sz="4" w:space="0" w:color="auto"/>
            </w:tcBorders>
            <w:vAlign w:val="center"/>
          </w:tcPr>
          <w:p w14:paraId="6C6CFD41" w14:textId="577E1445" w:rsidR="0012609E" w:rsidRPr="000F2D1C" w:rsidRDefault="00AF73BA" w:rsidP="006041BB">
            <w:pPr>
              <w:pStyle w:val="Akapitzlist"/>
              <w:spacing w:before="220" w:after="0" w:line="240" w:lineRule="auto"/>
              <w:ind w:left="28" w:right="-108"/>
              <w:jc w:val="center"/>
              <w:rPr>
                <w:iCs/>
                <w:color w:val="000000"/>
                <w:lang w:eastAsia="pl-PL"/>
              </w:rPr>
            </w:pPr>
            <w:sdt>
              <w:sdtPr>
                <w:rPr>
                  <w:bCs/>
                  <w:iCs/>
                  <w:color w:val="000000"/>
                  <w:lang w:eastAsia="pl-PL"/>
                </w:rPr>
                <w:id w:val="-1939517044"/>
                <w14:checkbox>
                  <w14:checked w14:val="0"/>
                  <w14:checkedState w14:val="2612" w14:font="MS Gothic"/>
                  <w14:uncheckedState w14:val="2610" w14:font="MS Gothic"/>
                </w14:checkbox>
              </w:sdtPr>
              <w:sdtEndPr/>
              <w:sdtContent>
                <w:r w:rsidR="001D3D62" w:rsidRPr="000F2D1C">
                  <w:rPr>
                    <w:rFonts w:ascii="MS Gothic" w:eastAsia="MS Gothic" w:hAnsi="MS Gothic" w:hint="eastAsia"/>
                    <w:bCs/>
                    <w:iCs/>
                    <w:color w:val="000000"/>
                    <w:lang w:eastAsia="pl-PL"/>
                  </w:rPr>
                  <w:t>☐</w:t>
                </w:r>
              </w:sdtContent>
            </w:sdt>
            <w:r w:rsidR="0012609E" w:rsidRPr="000F2D1C">
              <w:rPr>
                <w:bCs/>
                <w:iCs/>
                <w:color w:val="000000"/>
                <w:lang w:eastAsia="pl-PL"/>
              </w:rPr>
              <w:t xml:space="preserve"> </w:t>
            </w:r>
            <w:r w:rsidR="0012609E" w:rsidRPr="000F2D1C">
              <w:rPr>
                <w:iCs/>
                <w:color w:val="000000"/>
                <w:lang w:eastAsia="pl-PL"/>
              </w:rPr>
              <w:t>zgłoszeniowy</w:t>
            </w:r>
          </w:p>
          <w:p w14:paraId="066C2CE4" w14:textId="77777777" w:rsidR="0012609E" w:rsidRPr="000F2D1C" w:rsidRDefault="0012609E" w:rsidP="0012609E">
            <w:pPr>
              <w:pStyle w:val="Akapitzlist"/>
              <w:spacing w:after="0" w:line="240" w:lineRule="auto"/>
              <w:ind w:left="29" w:right="-108"/>
              <w:jc w:val="center"/>
              <w:rPr>
                <w:bCs/>
                <w:iCs/>
                <w:color w:val="000000"/>
                <w:lang w:eastAsia="pl-PL"/>
              </w:rPr>
            </w:pPr>
          </w:p>
        </w:tc>
        <w:tc>
          <w:tcPr>
            <w:tcW w:w="5216" w:type="dxa"/>
            <w:tcBorders>
              <w:top w:val="single" w:sz="4" w:space="0" w:color="auto"/>
              <w:left w:val="single" w:sz="4" w:space="0" w:color="auto"/>
              <w:bottom w:val="single" w:sz="4" w:space="0" w:color="000000"/>
              <w:right w:val="single" w:sz="4" w:space="0" w:color="000000"/>
            </w:tcBorders>
            <w:vAlign w:val="center"/>
          </w:tcPr>
          <w:p w14:paraId="7F02EA2F" w14:textId="2AE38A76" w:rsidR="0012609E" w:rsidRPr="000F2D1C" w:rsidRDefault="00AF73BA" w:rsidP="0012609E">
            <w:pPr>
              <w:pStyle w:val="Akapitzlist"/>
              <w:spacing w:after="0" w:line="240" w:lineRule="auto"/>
              <w:ind w:left="-108"/>
              <w:jc w:val="center"/>
              <w:rPr>
                <w:bCs/>
                <w:iCs/>
                <w:color w:val="000000"/>
                <w:lang w:eastAsia="pl-PL"/>
              </w:rPr>
            </w:pPr>
            <w:sdt>
              <w:sdtPr>
                <w:rPr>
                  <w:bCs/>
                  <w:iCs/>
                  <w:color w:val="000000"/>
                  <w:lang w:eastAsia="pl-PL"/>
                </w:rPr>
                <w:id w:val="933641627"/>
                <w14:checkbox>
                  <w14:checked w14:val="0"/>
                  <w14:checkedState w14:val="2612" w14:font="MS Gothic"/>
                  <w14:uncheckedState w14:val="2610" w14:font="MS Gothic"/>
                </w14:checkbox>
              </w:sdtPr>
              <w:sdtEndPr/>
              <w:sdtContent>
                <w:r w:rsidR="006041BB" w:rsidRPr="000F2D1C">
                  <w:rPr>
                    <w:rFonts w:ascii="MS Gothic" w:eastAsia="MS Gothic" w:hAnsi="MS Gothic" w:hint="eastAsia"/>
                    <w:bCs/>
                    <w:iCs/>
                    <w:color w:val="000000"/>
                    <w:lang w:eastAsia="pl-PL"/>
                  </w:rPr>
                  <w:t>☐</w:t>
                </w:r>
              </w:sdtContent>
            </w:sdt>
            <w:r w:rsidR="0012609E" w:rsidRPr="000F2D1C">
              <w:rPr>
                <w:bCs/>
                <w:iCs/>
                <w:color w:val="000000"/>
                <w:lang w:eastAsia="pl-PL"/>
              </w:rPr>
              <w:t xml:space="preserve"> </w:t>
            </w:r>
            <w:r w:rsidR="0012609E" w:rsidRPr="000F2D1C">
              <w:rPr>
                <w:iCs/>
                <w:color w:val="000000"/>
                <w:lang w:eastAsia="pl-PL"/>
              </w:rPr>
              <w:t>korygujący</w:t>
            </w:r>
          </w:p>
        </w:tc>
      </w:tr>
      <w:tr w:rsidR="0012609E" w:rsidRPr="000F2D1C" w14:paraId="554F4535" w14:textId="77777777" w:rsidTr="005A5351">
        <w:trPr>
          <w:trHeight w:val="510"/>
        </w:trPr>
        <w:tc>
          <w:tcPr>
            <w:tcW w:w="10314"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B6E3D4" w14:textId="77777777" w:rsidR="0012609E" w:rsidRPr="000F2D1C" w:rsidRDefault="0012609E" w:rsidP="0012609E">
            <w:pPr>
              <w:spacing w:after="0" w:line="240" w:lineRule="auto"/>
              <w:ind w:right="-108"/>
              <w:jc w:val="center"/>
              <w:rPr>
                <w:bCs/>
                <w:smallCaps/>
                <w:sz w:val="24"/>
                <w:szCs w:val="24"/>
              </w:rPr>
            </w:pPr>
            <w:r w:rsidRPr="000F2D1C">
              <w:rPr>
                <w:sz w:val="28"/>
                <w:szCs w:val="24"/>
              </w:rPr>
              <w:t>INFORMACJE WYPEŁNIANE PRZEZ OSOBĘ PRZYJMUJĄCĄ DOKUMENT</w:t>
            </w:r>
          </w:p>
        </w:tc>
      </w:tr>
      <w:tr w:rsidR="0012609E" w:rsidRPr="000F2D1C" w14:paraId="23F92AEB" w14:textId="77777777" w:rsidTr="00E27922">
        <w:trPr>
          <w:trHeight w:val="542"/>
        </w:trPr>
        <w:tc>
          <w:tcPr>
            <w:tcW w:w="368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D1EF292" w14:textId="78D1C5CF" w:rsidR="0012609E" w:rsidRPr="000F2D1C" w:rsidRDefault="0012609E" w:rsidP="0012609E">
            <w:pPr>
              <w:spacing w:after="0" w:line="240" w:lineRule="auto"/>
              <w:ind w:right="-108"/>
              <w:jc w:val="both"/>
            </w:pPr>
            <w:r w:rsidRPr="000F2D1C">
              <w:t>Data przyjęcia planu</w:t>
            </w:r>
          </w:p>
        </w:tc>
        <w:tc>
          <w:tcPr>
            <w:tcW w:w="6633"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74CAF99" w14:textId="77777777" w:rsidR="0012609E" w:rsidRPr="000F2D1C" w:rsidRDefault="0012609E" w:rsidP="0012609E">
            <w:pPr>
              <w:spacing w:after="0" w:line="240" w:lineRule="auto"/>
              <w:rPr>
                <w:bCs/>
              </w:rPr>
            </w:pPr>
          </w:p>
        </w:tc>
      </w:tr>
      <w:tr w:rsidR="0012609E" w:rsidRPr="000F2D1C" w14:paraId="44B5BF28" w14:textId="77777777" w:rsidTr="005A5351">
        <w:trPr>
          <w:trHeight w:val="510"/>
        </w:trPr>
        <w:tc>
          <w:tcPr>
            <w:tcW w:w="368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8F044E7" w14:textId="77777777" w:rsidR="0012609E" w:rsidRPr="000F2D1C" w:rsidRDefault="0012609E" w:rsidP="0012609E">
            <w:pPr>
              <w:spacing w:after="0" w:line="240" w:lineRule="auto"/>
              <w:ind w:right="-108"/>
              <w:jc w:val="both"/>
            </w:pPr>
            <w:r w:rsidRPr="000F2D1C">
              <w:t>Indywidualny numer zgłoszeniowy</w:t>
            </w:r>
          </w:p>
        </w:tc>
        <w:tc>
          <w:tcPr>
            <w:tcW w:w="6633"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49008FE" w14:textId="56EA59C4" w:rsidR="0012609E" w:rsidRPr="000F2D1C" w:rsidRDefault="0012609E" w:rsidP="0012609E">
            <w:pPr>
              <w:spacing w:after="0" w:line="240" w:lineRule="auto"/>
              <w:rPr>
                <w:bCs/>
              </w:rPr>
            </w:pPr>
          </w:p>
        </w:tc>
      </w:tr>
    </w:tbl>
    <w:p w14:paraId="0B7334EE" w14:textId="77777777" w:rsidR="009A2112" w:rsidRPr="000F2D1C" w:rsidRDefault="009A2112" w:rsidP="00B97889">
      <w:pPr>
        <w:spacing w:after="0" w:line="240" w:lineRule="auto"/>
        <w:jc w:val="center"/>
        <w:rPr>
          <w:bCs/>
          <w:smallCaps/>
          <w:sz w:val="16"/>
          <w:szCs w:val="16"/>
        </w:rPr>
      </w:pPr>
    </w:p>
    <w:p w14:paraId="5DC2484E" w14:textId="77777777" w:rsidR="000832AA" w:rsidRPr="000F2D1C" w:rsidRDefault="00B97889" w:rsidP="00B97889">
      <w:pPr>
        <w:spacing w:after="0" w:line="240" w:lineRule="auto"/>
        <w:jc w:val="center"/>
        <w:rPr>
          <w:b/>
          <w:bCs/>
        </w:rPr>
      </w:pPr>
      <w:r w:rsidRPr="000F2D1C">
        <w:rPr>
          <w:b/>
        </w:rPr>
        <w:t>UWAGA!!! Należy wypełnić każde pole</w:t>
      </w:r>
      <w:r w:rsidRPr="000F2D1C">
        <w:rPr>
          <w:b/>
          <w:bCs/>
        </w:rPr>
        <w:t>, w przypadku braku danych wpisać „nie dotyczy” lub wykreślić pola</w:t>
      </w:r>
    </w:p>
    <w:p w14:paraId="015CBADF" w14:textId="77777777" w:rsidR="00B97889" w:rsidRPr="000F2D1C" w:rsidRDefault="00B97889" w:rsidP="009A2112">
      <w:pPr>
        <w:spacing w:after="0" w:line="240" w:lineRule="auto"/>
        <w:jc w:val="both"/>
        <w:rPr>
          <w:bCs/>
          <w:smallCaps/>
          <w:sz w:val="16"/>
          <w:szCs w:val="16"/>
        </w:rPr>
      </w:pPr>
    </w:p>
    <w:tbl>
      <w:tblPr>
        <w:tblW w:w="10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
        <w:gridCol w:w="2691"/>
        <w:gridCol w:w="2868"/>
        <w:gridCol w:w="1134"/>
        <w:gridCol w:w="850"/>
        <w:gridCol w:w="993"/>
        <w:gridCol w:w="821"/>
        <w:gridCol w:w="236"/>
      </w:tblGrid>
      <w:tr w:rsidR="009A2112" w:rsidRPr="000F2D1C" w14:paraId="1FA2A687" w14:textId="77777777" w:rsidTr="005A5351">
        <w:trPr>
          <w:gridAfter w:val="1"/>
          <w:wAfter w:w="236" w:type="dxa"/>
          <w:trHeight w:val="510"/>
        </w:trPr>
        <w:tc>
          <w:tcPr>
            <w:tcW w:w="10314" w:type="dxa"/>
            <w:gridSpan w:val="7"/>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D79AB04" w14:textId="77777777" w:rsidR="009A2112" w:rsidRPr="000F2D1C" w:rsidRDefault="008E7DCB" w:rsidP="008E7DCB">
            <w:pPr>
              <w:pStyle w:val="Akapitzlist"/>
              <w:spacing w:after="0" w:line="240" w:lineRule="auto"/>
              <w:ind w:left="-113"/>
              <w:jc w:val="center"/>
              <w:rPr>
                <w:bCs/>
                <w:smallCaps/>
                <w:sz w:val="24"/>
                <w:szCs w:val="24"/>
              </w:rPr>
            </w:pPr>
            <w:r w:rsidRPr="000F2D1C">
              <w:rPr>
                <w:sz w:val="28"/>
                <w:szCs w:val="24"/>
              </w:rPr>
              <w:t>A.1</w:t>
            </w:r>
            <w:r w:rsidR="00345B7D" w:rsidRPr="000F2D1C">
              <w:rPr>
                <w:sz w:val="28"/>
                <w:szCs w:val="24"/>
              </w:rPr>
              <w:t>.</w:t>
            </w:r>
            <w:r w:rsidR="009A2112" w:rsidRPr="000F2D1C">
              <w:rPr>
                <w:sz w:val="28"/>
                <w:szCs w:val="24"/>
              </w:rPr>
              <w:t>DANE IDENTYFIKACYJNE PRZEDSIĘBIORSTWA – GŁÓWNA SIEDZIBA</w:t>
            </w:r>
          </w:p>
        </w:tc>
      </w:tr>
      <w:tr w:rsidR="009A2112" w:rsidRPr="000F2D1C" w14:paraId="4A08FF95"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DDB4177" w14:textId="77777777" w:rsidR="009A2112" w:rsidRPr="000F2D1C" w:rsidRDefault="009A2112" w:rsidP="003D0404">
            <w:pPr>
              <w:spacing w:after="0" w:line="240" w:lineRule="auto"/>
            </w:pPr>
            <w:r w:rsidRPr="000F2D1C">
              <w:t>A.1.1.</w:t>
            </w:r>
          </w:p>
        </w:tc>
        <w:tc>
          <w:tcPr>
            <w:tcW w:w="269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F6B4374" w14:textId="77777777" w:rsidR="009A2112" w:rsidRPr="000F2D1C" w:rsidRDefault="009A2112" w:rsidP="003D0404">
            <w:pPr>
              <w:pStyle w:val="Akapitzlist"/>
              <w:spacing w:after="0" w:line="240" w:lineRule="auto"/>
              <w:ind w:left="0"/>
            </w:pPr>
            <w:r w:rsidRPr="000F2D1C">
              <w:t>Pełna nazwa przedsiębiorstwa</w:t>
            </w:r>
          </w:p>
        </w:tc>
        <w:tc>
          <w:tcPr>
            <w:tcW w:w="6666" w:type="dxa"/>
            <w:gridSpan w:val="5"/>
            <w:tcBorders>
              <w:top w:val="single" w:sz="4" w:space="0" w:color="000000"/>
              <w:left w:val="single" w:sz="4" w:space="0" w:color="000000"/>
              <w:bottom w:val="single" w:sz="4" w:space="0" w:color="000000"/>
              <w:right w:val="single" w:sz="4" w:space="0" w:color="000000"/>
            </w:tcBorders>
            <w:vAlign w:val="center"/>
          </w:tcPr>
          <w:p w14:paraId="71078F15" w14:textId="77777777" w:rsidR="009A2112" w:rsidRPr="000F2D1C" w:rsidRDefault="009A2112" w:rsidP="003D0404">
            <w:pPr>
              <w:spacing w:after="0" w:line="240" w:lineRule="auto"/>
              <w:rPr>
                <w:bCs/>
              </w:rPr>
            </w:pPr>
          </w:p>
        </w:tc>
      </w:tr>
      <w:tr w:rsidR="009A2112" w:rsidRPr="000F2D1C" w14:paraId="04BC64A6"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641C0C8" w14:textId="77777777" w:rsidR="009A2112" w:rsidRPr="000F2D1C" w:rsidRDefault="009A2112" w:rsidP="003D0404">
            <w:pPr>
              <w:spacing w:after="0" w:line="240" w:lineRule="auto"/>
            </w:pPr>
            <w:r w:rsidRPr="000F2D1C">
              <w:t>A.1.2.</w:t>
            </w:r>
          </w:p>
        </w:tc>
        <w:tc>
          <w:tcPr>
            <w:tcW w:w="269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38DA7B3" w14:textId="77777777" w:rsidR="009A2112" w:rsidRPr="000F2D1C" w:rsidRDefault="009A2112" w:rsidP="003D0404">
            <w:pPr>
              <w:pStyle w:val="Akapitzlist"/>
              <w:spacing w:after="0" w:line="240" w:lineRule="auto"/>
              <w:ind w:left="0"/>
            </w:pPr>
            <w:r w:rsidRPr="000F2D1C">
              <w:t>NIP (w tym spółki cywilnej – jeśli dotyczy)</w:t>
            </w:r>
          </w:p>
        </w:tc>
        <w:tc>
          <w:tcPr>
            <w:tcW w:w="6666" w:type="dxa"/>
            <w:gridSpan w:val="5"/>
            <w:tcBorders>
              <w:top w:val="single" w:sz="4" w:space="0" w:color="000000"/>
              <w:left w:val="single" w:sz="4" w:space="0" w:color="000000"/>
              <w:bottom w:val="single" w:sz="4" w:space="0" w:color="000000"/>
              <w:right w:val="single" w:sz="4" w:space="0" w:color="000000"/>
            </w:tcBorders>
            <w:vAlign w:val="center"/>
          </w:tcPr>
          <w:p w14:paraId="5C675F35" w14:textId="77777777" w:rsidR="009A2112" w:rsidRPr="000F2D1C" w:rsidRDefault="009A2112" w:rsidP="003D0404">
            <w:pPr>
              <w:spacing w:after="0" w:line="240" w:lineRule="auto"/>
              <w:rPr>
                <w:bCs/>
              </w:rPr>
            </w:pPr>
          </w:p>
        </w:tc>
      </w:tr>
      <w:tr w:rsidR="009A2112" w:rsidRPr="000F2D1C" w14:paraId="1B98F270"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A6DF977" w14:textId="77777777" w:rsidR="009A2112" w:rsidRPr="000F2D1C" w:rsidRDefault="009A2112" w:rsidP="003D0404">
            <w:pPr>
              <w:spacing w:after="0" w:line="240" w:lineRule="auto"/>
            </w:pPr>
            <w:r w:rsidRPr="000F2D1C">
              <w:t>A.1.3.</w:t>
            </w:r>
          </w:p>
        </w:tc>
        <w:tc>
          <w:tcPr>
            <w:tcW w:w="269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80816CE" w14:textId="77777777" w:rsidR="009A2112" w:rsidRPr="000F2D1C" w:rsidRDefault="009A2112" w:rsidP="003D0404">
            <w:pPr>
              <w:pStyle w:val="Akapitzlist"/>
              <w:spacing w:after="0" w:line="240" w:lineRule="auto"/>
              <w:ind w:left="0"/>
            </w:pPr>
            <w:r w:rsidRPr="000F2D1C">
              <w:t>REGON</w:t>
            </w:r>
          </w:p>
        </w:tc>
        <w:tc>
          <w:tcPr>
            <w:tcW w:w="6666" w:type="dxa"/>
            <w:gridSpan w:val="5"/>
            <w:tcBorders>
              <w:top w:val="single" w:sz="4" w:space="0" w:color="000000"/>
              <w:left w:val="single" w:sz="4" w:space="0" w:color="000000"/>
              <w:bottom w:val="single" w:sz="4" w:space="0" w:color="000000"/>
              <w:right w:val="single" w:sz="4" w:space="0" w:color="000000"/>
            </w:tcBorders>
            <w:vAlign w:val="center"/>
          </w:tcPr>
          <w:p w14:paraId="695FCF19" w14:textId="77777777" w:rsidR="009A2112" w:rsidRPr="000F2D1C" w:rsidRDefault="009A2112" w:rsidP="003D0404">
            <w:pPr>
              <w:spacing w:after="0" w:line="240" w:lineRule="auto"/>
              <w:rPr>
                <w:bCs/>
              </w:rPr>
            </w:pPr>
          </w:p>
        </w:tc>
      </w:tr>
      <w:tr w:rsidR="009A2112" w:rsidRPr="000F2D1C" w14:paraId="048F2A30"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55996BEF" w14:textId="77777777" w:rsidR="009A2112" w:rsidRPr="000F2D1C" w:rsidRDefault="009A2112" w:rsidP="003D0404">
            <w:pPr>
              <w:pStyle w:val="Akapitzlist"/>
              <w:spacing w:after="0" w:line="240" w:lineRule="auto"/>
              <w:ind w:left="0"/>
            </w:pPr>
            <w:r w:rsidRPr="000F2D1C">
              <w:t>A.1.4.</w:t>
            </w:r>
          </w:p>
        </w:tc>
        <w:tc>
          <w:tcPr>
            <w:tcW w:w="2691"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79CE80F8" w14:textId="77777777" w:rsidR="009A2112" w:rsidRPr="000F2D1C" w:rsidRDefault="009A2112" w:rsidP="005A5351">
            <w:pPr>
              <w:pStyle w:val="Akapitzlist"/>
              <w:spacing w:after="0" w:line="240" w:lineRule="auto"/>
              <w:ind w:left="0"/>
            </w:pPr>
            <w:r w:rsidRPr="000F2D1C">
              <w:t>KRS (jeśli dotyczy)</w:t>
            </w:r>
          </w:p>
        </w:tc>
        <w:tc>
          <w:tcPr>
            <w:tcW w:w="6666" w:type="dxa"/>
            <w:gridSpan w:val="5"/>
            <w:tcBorders>
              <w:top w:val="single" w:sz="4" w:space="0" w:color="000000"/>
              <w:left w:val="single" w:sz="4" w:space="0" w:color="000000"/>
              <w:bottom w:val="single" w:sz="4" w:space="0" w:color="000000"/>
              <w:right w:val="single" w:sz="4" w:space="0" w:color="000000"/>
            </w:tcBorders>
            <w:vAlign w:val="center"/>
          </w:tcPr>
          <w:p w14:paraId="02369F70" w14:textId="77777777" w:rsidR="009A2112" w:rsidRPr="000F2D1C" w:rsidRDefault="009A2112" w:rsidP="003D0404">
            <w:pPr>
              <w:spacing w:after="0" w:line="240" w:lineRule="auto"/>
              <w:rPr>
                <w:bCs/>
              </w:rPr>
            </w:pPr>
          </w:p>
        </w:tc>
      </w:tr>
      <w:tr w:rsidR="009A2112" w:rsidRPr="000F2D1C" w14:paraId="56AD7CDD"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03522426" w14:textId="77777777" w:rsidR="009A2112" w:rsidRPr="000F2D1C" w:rsidRDefault="009A2112" w:rsidP="003D0404">
            <w:pPr>
              <w:pStyle w:val="Akapitzlist"/>
              <w:spacing w:after="0" w:line="240" w:lineRule="auto"/>
              <w:ind w:left="0"/>
            </w:pPr>
            <w:r w:rsidRPr="000F2D1C">
              <w:t>A.1.5.</w:t>
            </w:r>
          </w:p>
        </w:tc>
        <w:tc>
          <w:tcPr>
            <w:tcW w:w="2691"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01416C76" w14:textId="77777777" w:rsidR="009A2112" w:rsidRPr="000F2D1C" w:rsidRDefault="009A2112" w:rsidP="003D0404">
            <w:pPr>
              <w:pStyle w:val="Akapitzlist"/>
              <w:spacing w:after="0" w:line="240" w:lineRule="auto"/>
              <w:ind w:left="0"/>
            </w:pPr>
            <w:r w:rsidRPr="000F2D1C">
              <w:t>Forma prawna</w:t>
            </w:r>
          </w:p>
        </w:tc>
        <w:tc>
          <w:tcPr>
            <w:tcW w:w="6666" w:type="dxa"/>
            <w:gridSpan w:val="5"/>
            <w:tcBorders>
              <w:top w:val="single" w:sz="4" w:space="0" w:color="000000"/>
              <w:left w:val="single" w:sz="4" w:space="0" w:color="000000"/>
              <w:bottom w:val="single" w:sz="4" w:space="0" w:color="000000"/>
              <w:right w:val="single" w:sz="4" w:space="0" w:color="000000"/>
            </w:tcBorders>
            <w:vAlign w:val="center"/>
          </w:tcPr>
          <w:p w14:paraId="45EAAAF6" w14:textId="77777777" w:rsidR="009A2112" w:rsidRPr="000F2D1C" w:rsidRDefault="009A2112" w:rsidP="003D0404">
            <w:pPr>
              <w:spacing w:after="0" w:line="240" w:lineRule="auto"/>
              <w:rPr>
                <w:bCs/>
              </w:rPr>
            </w:pPr>
          </w:p>
        </w:tc>
      </w:tr>
      <w:tr w:rsidR="009A2112" w:rsidRPr="000F2D1C" w14:paraId="0C284816"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589BFC1B" w14:textId="77777777" w:rsidR="009A2112" w:rsidRPr="000F2D1C" w:rsidRDefault="009A2112" w:rsidP="003D0404">
            <w:pPr>
              <w:spacing w:after="0" w:line="240" w:lineRule="auto"/>
            </w:pPr>
            <w:r w:rsidRPr="000F2D1C">
              <w:t>A.1.6.</w:t>
            </w:r>
          </w:p>
        </w:tc>
        <w:tc>
          <w:tcPr>
            <w:tcW w:w="2691"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73237F22" w14:textId="77777777" w:rsidR="009A2112" w:rsidRPr="000F2D1C" w:rsidRDefault="009A2112" w:rsidP="003D0404">
            <w:pPr>
              <w:pStyle w:val="Akapitzlist"/>
              <w:spacing w:after="0" w:line="240" w:lineRule="auto"/>
              <w:ind w:left="0"/>
            </w:pPr>
            <w:r w:rsidRPr="000F2D1C">
              <w:t xml:space="preserve">Przynależność podatkowa </w:t>
            </w:r>
          </w:p>
          <w:p w14:paraId="33D127B3" w14:textId="77777777" w:rsidR="009A2112" w:rsidRPr="000F2D1C" w:rsidRDefault="009A2112" w:rsidP="003D0404">
            <w:pPr>
              <w:pStyle w:val="Akapitzlist"/>
              <w:spacing w:after="0" w:line="240" w:lineRule="auto"/>
              <w:ind w:left="0"/>
            </w:pPr>
            <w:r w:rsidRPr="000F2D1C">
              <w:t>przedsiębiorcy (właściwy Urząd Skarbowy)</w:t>
            </w:r>
          </w:p>
        </w:tc>
        <w:tc>
          <w:tcPr>
            <w:tcW w:w="6666" w:type="dxa"/>
            <w:gridSpan w:val="5"/>
            <w:tcBorders>
              <w:top w:val="single" w:sz="4" w:space="0" w:color="000000"/>
              <w:left w:val="single" w:sz="4" w:space="0" w:color="000000"/>
              <w:bottom w:val="single" w:sz="4" w:space="0" w:color="000000"/>
              <w:right w:val="single" w:sz="4" w:space="0" w:color="000000"/>
            </w:tcBorders>
            <w:vAlign w:val="center"/>
          </w:tcPr>
          <w:p w14:paraId="79ECCAAD" w14:textId="77777777" w:rsidR="009A2112" w:rsidRPr="000F2D1C" w:rsidRDefault="009A2112" w:rsidP="003D0404">
            <w:pPr>
              <w:spacing w:after="0" w:line="240" w:lineRule="auto"/>
              <w:rPr>
                <w:bCs/>
              </w:rPr>
            </w:pPr>
          </w:p>
        </w:tc>
      </w:tr>
      <w:tr w:rsidR="002F6088" w:rsidRPr="000F2D1C" w14:paraId="1584AB8D"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02A59E7D" w14:textId="431717A1" w:rsidR="002F6088" w:rsidRPr="000F2D1C" w:rsidRDefault="002F6088" w:rsidP="003D0404">
            <w:pPr>
              <w:spacing w:after="0" w:line="240" w:lineRule="auto"/>
            </w:pPr>
            <w:r w:rsidRPr="000F2D1C">
              <w:t>A.1.6.</w:t>
            </w:r>
          </w:p>
        </w:tc>
        <w:tc>
          <w:tcPr>
            <w:tcW w:w="2691"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26BDDE2E" w14:textId="1CB670C0" w:rsidR="002F6088" w:rsidRPr="000F2D1C" w:rsidRDefault="002F6088" w:rsidP="003D0404">
            <w:pPr>
              <w:pStyle w:val="Akapitzlist"/>
              <w:spacing w:after="0" w:line="240" w:lineRule="auto"/>
              <w:ind w:left="0"/>
            </w:pPr>
            <w:r w:rsidRPr="000F2D1C">
              <w:t>Województwo</w:t>
            </w:r>
          </w:p>
        </w:tc>
        <w:tc>
          <w:tcPr>
            <w:tcW w:w="6666" w:type="dxa"/>
            <w:gridSpan w:val="5"/>
            <w:tcBorders>
              <w:top w:val="single" w:sz="4" w:space="0" w:color="000000"/>
              <w:left w:val="single" w:sz="4" w:space="0" w:color="000000"/>
              <w:bottom w:val="single" w:sz="4" w:space="0" w:color="000000"/>
              <w:right w:val="single" w:sz="4" w:space="0" w:color="000000"/>
            </w:tcBorders>
            <w:vAlign w:val="center"/>
          </w:tcPr>
          <w:p w14:paraId="5D014A1A" w14:textId="77777777" w:rsidR="002F6088" w:rsidRPr="000F2D1C" w:rsidRDefault="002F6088" w:rsidP="003D0404">
            <w:pPr>
              <w:spacing w:after="0" w:line="240" w:lineRule="auto"/>
              <w:rPr>
                <w:bCs/>
              </w:rPr>
            </w:pPr>
          </w:p>
        </w:tc>
      </w:tr>
      <w:tr w:rsidR="009A2112" w:rsidRPr="000F2D1C" w14:paraId="035584CA"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00622393" w14:textId="11B9045D" w:rsidR="009A2112" w:rsidRPr="000F2D1C" w:rsidRDefault="009A2112" w:rsidP="003D0404">
            <w:pPr>
              <w:pStyle w:val="Akapitzlist"/>
              <w:spacing w:after="0" w:line="240" w:lineRule="auto"/>
              <w:ind w:left="0"/>
            </w:pPr>
            <w:r w:rsidRPr="000F2D1C">
              <w:t>A.1.</w:t>
            </w:r>
            <w:r w:rsidR="002F6088" w:rsidRPr="000F2D1C">
              <w:t>8</w:t>
            </w:r>
            <w:r w:rsidRPr="000F2D1C">
              <w:t>.</w:t>
            </w:r>
          </w:p>
        </w:tc>
        <w:tc>
          <w:tcPr>
            <w:tcW w:w="2691"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4FFB7EFD" w14:textId="77777777" w:rsidR="009A2112" w:rsidRPr="000F2D1C" w:rsidRDefault="009A2112" w:rsidP="003D0404">
            <w:pPr>
              <w:pStyle w:val="Akapitzlist"/>
              <w:spacing w:after="0" w:line="240" w:lineRule="auto"/>
              <w:ind w:left="0"/>
            </w:pPr>
            <w:r w:rsidRPr="000F2D1C">
              <w:t>Powiat</w:t>
            </w:r>
          </w:p>
        </w:tc>
        <w:tc>
          <w:tcPr>
            <w:tcW w:w="6666" w:type="dxa"/>
            <w:gridSpan w:val="5"/>
            <w:tcBorders>
              <w:top w:val="single" w:sz="4" w:space="0" w:color="000000"/>
              <w:left w:val="single" w:sz="4" w:space="0" w:color="000000"/>
              <w:bottom w:val="single" w:sz="4" w:space="0" w:color="000000"/>
              <w:right w:val="single" w:sz="4" w:space="0" w:color="000000"/>
            </w:tcBorders>
            <w:vAlign w:val="center"/>
          </w:tcPr>
          <w:p w14:paraId="7E439FC7" w14:textId="77777777" w:rsidR="009A2112" w:rsidRPr="000F2D1C" w:rsidRDefault="009A2112" w:rsidP="003D0404">
            <w:pPr>
              <w:spacing w:after="0" w:line="240" w:lineRule="auto"/>
            </w:pPr>
          </w:p>
        </w:tc>
      </w:tr>
      <w:tr w:rsidR="009A2112" w:rsidRPr="000F2D1C" w14:paraId="599DF019"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02D3F7A7" w14:textId="01E92248" w:rsidR="009A2112" w:rsidRPr="000F2D1C" w:rsidRDefault="009A2112" w:rsidP="003D0404">
            <w:pPr>
              <w:pStyle w:val="Akapitzlist"/>
              <w:spacing w:after="0" w:line="240" w:lineRule="auto"/>
              <w:ind w:left="0"/>
            </w:pPr>
            <w:r w:rsidRPr="000F2D1C">
              <w:t>A.1.</w:t>
            </w:r>
            <w:r w:rsidR="002F6088" w:rsidRPr="000F2D1C">
              <w:t>9</w:t>
            </w:r>
            <w:r w:rsidRPr="000F2D1C">
              <w:t>.</w:t>
            </w:r>
          </w:p>
        </w:tc>
        <w:tc>
          <w:tcPr>
            <w:tcW w:w="2691"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18D072F9" w14:textId="77777777" w:rsidR="009A2112" w:rsidRPr="000F2D1C" w:rsidRDefault="009A2112" w:rsidP="003D0404">
            <w:pPr>
              <w:pStyle w:val="Akapitzlist"/>
              <w:spacing w:after="0" w:line="240" w:lineRule="auto"/>
              <w:ind w:left="0"/>
            </w:pPr>
            <w:r w:rsidRPr="000F2D1C">
              <w:t>Gmina</w:t>
            </w:r>
          </w:p>
        </w:tc>
        <w:tc>
          <w:tcPr>
            <w:tcW w:w="6666" w:type="dxa"/>
            <w:gridSpan w:val="5"/>
            <w:tcBorders>
              <w:top w:val="single" w:sz="4" w:space="0" w:color="000000"/>
              <w:left w:val="single" w:sz="4" w:space="0" w:color="000000"/>
              <w:bottom w:val="single" w:sz="4" w:space="0" w:color="000000"/>
              <w:right w:val="single" w:sz="4" w:space="0" w:color="000000"/>
            </w:tcBorders>
            <w:vAlign w:val="center"/>
          </w:tcPr>
          <w:p w14:paraId="0FD781DF" w14:textId="77777777" w:rsidR="009A2112" w:rsidRPr="000F2D1C" w:rsidRDefault="009A2112" w:rsidP="003D0404">
            <w:pPr>
              <w:spacing w:after="0" w:line="240" w:lineRule="auto"/>
            </w:pPr>
          </w:p>
        </w:tc>
      </w:tr>
      <w:tr w:rsidR="009A2112" w:rsidRPr="000F2D1C" w14:paraId="78350FF9"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1B10CFBE" w14:textId="67D4C400" w:rsidR="009A2112" w:rsidRPr="000F2D1C" w:rsidRDefault="009A2112" w:rsidP="003D0404">
            <w:pPr>
              <w:spacing w:after="0" w:line="240" w:lineRule="auto"/>
              <w:ind w:left="709" w:hanging="709"/>
            </w:pPr>
            <w:r w:rsidRPr="000F2D1C">
              <w:lastRenderedPageBreak/>
              <w:t>A.1.</w:t>
            </w:r>
            <w:r w:rsidR="002F6088" w:rsidRPr="000F2D1C">
              <w:t>10</w:t>
            </w:r>
            <w:r w:rsidRPr="000F2D1C">
              <w:t>.</w:t>
            </w:r>
          </w:p>
        </w:tc>
        <w:tc>
          <w:tcPr>
            <w:tcW w:w="2691"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6EFE6BA3" w14:textId="77777777" w:rsidR="009A2112" w:rsidRPr="000F2D1C" w:rsidRDefault="009A2112" w:rsidP="003D0404">
            <w:pPr>
              <w:pStyle w:val="Akapitzlist"/>
              <w:spacing w:after="0" w:line="240" w:lineRule="auto"/>
              <w:ind w:left="0"/>
            </w:pPr>
            <w:r w:rsidRPr="000F2D1C">
              <w:t>Miejscowość</w:t>
            </w:r>
          </w:p>
        </w:tc>
        <w:tc>
          <w:tcPr>
            <w:tcW w:w="2868" w:type="dxa"/>
            <w:tcBorders>
              <w:top w:val="single" w:sz="4" w:space="0" w:color="000000"/>
              <w:left w:val="single" w:sz="4" w:space="0" w:color="000000"/>
              <w:bottom w:val="single" w:sz="4" w:space="0" w:color="000000"/>
              <w:right w:val="single" w:sz="4" w:space="0" w:color="auto"/>
            </w:tcBorders>
            <w:vAlign w:val="center"/>
          </w:tcPr>
          <w:p w14:paraId="31742E39" w14:textId="77777777" w:rsidR="009A2112" w:rsidRPr="000F2D1C" w:rsidRDefault="009A2112" w:rsidP="003D0404">
            <w:pPr>
              <w:pStyle w:val="Akapitzlist"/>
              <w:spacing w:after="0" w:line="240" w:lineRule="auto"/>
              <w:ind w:left="0"/>
            </w:pPr>
          </w:p>
        </w:tc>
        <w:tc>
          <w:tcPr>
            <w:tcW w:w="1984" w:type="dxa"/>
            <w:gridSpan w:val="2"/>
            <w:tcBorders>
              <w:top w:val="single" w:sz="4" w:space="0" w:color="000000"/>
              <w:left w:val="single" w:sz="4" w:space="0" w:color="auto"/>
              <w:bottom w:val="single" w:sz="4" w:space="0" w:color="000000"/>
              <w:right w:val="single" w:sz="4" w:space="0" w:color="auto"/>
            </w:tcBorders>
            <w:shd w:val="clear" w:color="auto" w:fill="E7E6E6" w:themeFill="background2"/>
            <w:vAlign w:val="center"/>
          </w:tcPr>
          <w:p w14:paraId="511E0AA9" w14:textId="77777777" w:rsidR="009A2112" w:rsidRPr="000F2D1C" w:rsidRDefault="009A2112" w:rsidP="003D0404">
            <w:pPr>
              <w:pStyle w:val="Akapitzlist"/>
              <w:spacing w:after="0" w:line="240" w:lineRule="auto"/>
              <w:ind w:left="0"/>
            </w:pPr>
            <w:r w:rsidRPr="000F2D1C">
              <w:t>Kod pocztowy</w:t>
            </w:r>
          </w:p>
        </w:tc>
        <w:tc>
          <w:tcPr>
            <w:tcW w:w="1814" w:type="dxa"/>
            <w:gridSpan w:val="2"/>
            <w:tcBorders>
              <w:top w:val="single" w:sz="4" w:space="0" w:color="000000"/>
              <w:left w:val="single" w:sz="4" w:space="0" w:color="auto"/>
              <w:bottom w:val="single" w:sz="4" w:space="0" w:color="auto"/>
              <w:right w:val="single" w:sz="4" w:space="0" w:color="000000"/>
            </w:tcBorders>
            <w:vAlign w:val="center"/>
          </w:tcPr>
          <w:p w14:paraId="088BD9F4" w14:textId="77777777" w:rsidR="009A2112" w:rsidRPr="000F2D1C" w:rsidRDefault="009A2112" w:rsidP="003D0404">
            <w:pPr>
              <w:pStyle w:val="Akapitzlist"/>
              <w:spacing w:after="0" w:line="240" w:lineRule="auto"/>
              <w:ind w:left="0"/>
              <w:jc w:val="center"/>
            </w:pPr>
          </w:p>
        </w:tc>
      </w:tr>
      <w:tr w:rsidR="009A2112" w:rsidRPr="000F2D1C" w14:paraId="68FFF652" w14:textId="77777777" w:rsidTr="005A5351">
        <w:trPr>
          <w:trHeight w:val="510"/>
        </w:trPr>
        <w:tc>
          <w:tcPr>
            <w:tcW w:w="95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26B2B55A" w14:textId="68701568" w:rsidR="009A2112" w:rsidRPr="000F2D1C" w:rsidRDefault="009A2112" w:rsidP="003D0404">
            <w:pPr>
              <w:spacing w:after="0" w:line="240" w:lineRule="auto"/>
            </w:pPr>
            <w:r w:rsidRPr="000F2D1C">
              <w:t>A.1.1</w:t>
            </w:r>
            <w:r w:rsidR="002F6088" w:rsidRPr="000F2D1C">
              <w:t>1</w:t>
            </w:r>
            <w:r w:rsidRPr="000F2D1C">
              <w:t>.</w:t>
            </w:r>
          </w:p>
        </w:tc>
        <w:tc>
          <w:tcPr>
            <w:tcW w:w="2691"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30E3F4C5" w14:textId="77777777" w:rsidR="009A2112" w:rsidRPr="000F2D1C" w:rsidRDefault="009A2112" w:rsidP="003D0404">
            <w:pPr>
              <w:pStyle w:val="Akapitzlist"/>
              <w:spacing w:after="0" w:line="240" w:lineRule="auto"/>
              <w:ind w:left="0"/>
            </w:pPr>
            <w:r w:rsidRPr="000F2D1C">
              <w:t>Ulica</w:t>
            </w:r>
          </w:p>
        </w:tc>
        <w:tc>
          <w:tcPr>
            <w:tcW w:w="2868" w:type="dxa"/>
            <w:tcBorders>
              <w:top w:val="single" w:sz="4" w:space="0" w:color="000000"/>
              <w:left w:val="single" w:sz="4" w:space="0" w:color="000000"/>
              <w:bottom w:val="single" w:sz="4" w:space="0" w:color="000000"/>
              <w:right w:val="single" w:sz="4" w:space="0" w:color="auto"/>
            </w:tcBorders>
            <w:vAlign w:val="center"/>
          </w:tcPr>
          <w:p w14:paraId="3431F073" w14:textId="77777777" w:rsidR="009A2112" w:rsidRPr="000F2D1C" w:rsidRDefault="009A2112" w:rsidP="003D0404">
            <w:pPr>
              <w:spacing w:after="0" w:line="240" w:lineRule="auto"/>
            </w:pPr>
          </w:p>
        </w:tc>
        <w:tc>
          <w:tcPr>
            <w:tcW w:w="1134"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7AE23F2B" w14:textId="77777777" w:rsidR="009A2112" w:rsidRPr="000F2D1C" w:rsidRDefault="009A2112" w:rsidP="003D0404">
            <w:pPr>
              <w:pStyle w:val="Akapitzlist"/>
              <w:spacing w:after="0" w:line="240" w:lineRule="auto"/>
              <w:ind w:left="0"/>
            </w:pPr>
            <w:r w:rsidRPr="000F2D1C">
              <w:t>Numer budynku</w:t>
            </w:r>
          </w:p>
        </w:tc>
        <w:tc>
          <w:tcPr>
            <w:tcW w:w="850" w:type="dxa"/>
            <w:tcBorders>
              <w:top w:val="single" w:sz="4" w:space="0" w:color="000000"/>
              <w:left w:val="single" w:sz="4" w:space="0" w:color="000000"/>
              <w:bottom w:val="single" w:sz="4" w:space="0" w:color="000000"/>
              <w:right w:val="single" w:sz="4" w:space="0" w:color="auto"/>
            </w:tcBorders>
            <w:vAlign w:val="center"/>
          </w:tcPr>
          <w:p w14:paraId="549E5B31" w14:textId="77777777" w:rsidR="009A2112" w:rsidRPr="000F2D1C" w:rsidRDefault="009A2112" w:rsidP="003D0404">
            <w:pPr>
              <w:spacing w:after="0" w:line="240" w:lineRule="auto"/>
              <w:jc w:val="center"/>
            </w:pPr>
          </w:p>
        </w:tc>
        <w:tc>
          <w:tcPr>
            <w:tcW w:w="99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1D4955" w14:textId="77777777" w:rsidR="009A2112" w:rsidRPr="000F2D1C" w:rsidRDefault="009A2112" w:rsidP="003D0404">
            <w:pPr>
              <w:spacing w:after="0"/>
            </w:pPr>
            <w:r w:rsidRPr="000F2D1C">
              <w:t>Numer lokalu</w:t>
            </w:r>
          </w:p>
        </w:tc>
        <w:tc>
          <w:tcPr>
            <w:tcW w:w="821" w:type="dxa"/>
            <w:tcBorders>
              <w:top w:val="single" w:sz="4" w:space="0" w:color="auto"/>
              <w:left w:val="single" w:sz="4" w:space="0" w:color="auto"/>
              <w:bottom w:val="single" w:sz="4" w:space="0" w:color="auto"/>
              <w:right w:val="single" w:sz="4" w:space="0" w:color="auto"/>
            </w:tcBorders>
            <w:vAlign w:val="center"/>
          </w:tcPr>
          <w:p w14:paraId="30931640" w14:textId="77777777" w:rsidR="009A2112" w:rsidRPr="000F2D1C" w:rsidRDefault="009A2112" w:rsidP="003D0404">
            <w:pPr>
              <w:spacing w:after="0" w:line="240" w:lineRule="auto"/>
              <w:jc w:val="center"/>
            </w:pPr>
          </w:p>
        </w:tc>
        <w:tc>
          <w:tcPr>
            <w:tcW w:w="236" w:type="dxa"/>
            <w:tcBorders>
              <w:top w:val="nil"/>
              <w:left w:val="single" w:sz="4" w:space="0" w:color="auto"/>
              <w:bottom w:val="nil"/>
              <w:right w:val="nil"/>
            </w:tcBorders>
            <w:vAlign w:val="center"/>
          </w:tcPr>
          <w:p w14:paraId="15C95CF6" w14:textId="77777777" w:rsidR="00ED5D5E" w:rsidRPr="000F2D1C" w:rsidRDefault="00ED5D5E" w:rsidP="003D0404">
            <w:pPr>
              <w:spacing w:after="0" w:line="240" w:lineRule="auto"/>
              <w:jc w:val="both"/>
              <w:rPr>
                <w:bCs/>
              </w:rPr>
            </w:pPr>
          </w:p>
        </w:tc>
      </w:tr>
      <w:tr w:rsidR="009A2112" w:rsidRPr="000F2D1C" w14:paraId="5E6371F0"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3E99A764" w14:textId="2EF22CB8" w:rsidR="009A2112" w:rsidRPr="000F2D1C" w:rsidRDefault="009A2112" w:rsidP="003D0404">
            <w:pPr>
              <w:spacing w:after="0" w:line="240" w:lineRule="auto"/>
            </w:pPr>
            <w:r w:rsidRPr="000F2D1C">
              <w:t>A.1.1</w:t>
            </w:r>
            <w:r w:rsidR="002F6088" w:rsidRPr="000F2D1C">
              <w:t>2</w:t>
            </w:r>
            <w:r w:rsidRPr="000F2D1C">
              <w:t>.</w:t>
            </w:r>
          </w:p>
        </w:tc>
        <w:tc>
          <w:tcPr>
            <w:tcW w:w="2691"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27B78DFB" w14:textId="77777777" w:rsidR="009A2112" w:rsidRPr="000F2D1C" w:rsidRDefault="009A2112" w:rsidP="003D0404">
            <w:pPr>
              <w:pStyle w:val="Akapitzlist"/>
              <w:spacing w:after="0" w:line="240" w:lineRule="auto"/>
              <w:ind w:left="0"/>
            </w:pPr>
            <w:r w:rsidRPr="000F2D1C">
              <w:t>Imię i nazwisko osoby do kontaktów roboczych u Przedsiębiorcy</w:t>
            </w:r>
          </w:p>
        </w:tc>
        <w:tc>
          <w:tcPr>
            <w:tcW w:w="6666" w:type="dxa"/>
            <w:gridSpan w:val="5"/>
            <w:tcBorders>
              <w:top w:val="single" w:sz="4" w:space="0" w:color="000000"/>
              <w:left w:val="single" w:sz="4" w:space="0" w:color="000000"/>
              <w:bottom w:val="single" w:sz="4" w:space="0" w:color="000000"/>
              <w:right w:val="single" w:sz="4" w:space="0" w:color="000000"/>
            </w:tcBorders>
            <w:vAlign w:val="center"/>
          </w:tcPr>
          <w:p w14:paraId="47CEAA2E" w14:textId="77777777" w:rsidR="009A2112" w:rsidRPr="000F2D1C" w:rsidRDefault="009A2112" w:rsidP="003D0404">
            <w:pPr>
              <w:spacing w:after="0" w:line="240" w:lineRule="auto"/>
              <w:rPr>
                <w:bCs/>
              </w:rPr>
            </w:pPr>
          </w:p>
        </w:tc>
      </w:tr>
      <w:tr w:rsidR="009A2112" w:rsidRPr="000F2D1C" w14:paraId="3BE4EFDC" w14:textId="77777777" w:rsidTr="00AD57A2">
        <w:trPr>
          <w:gridAfter w:val="1"/>
          <w:wAfter w:w="236" w:type="dxa"/>
          <w:trHeight w:val="510"/>
        </w:trPr>
        <w:tc>
          <w:tcPr>
            <w:tcW w:w="957" w:type="dxa"/>
            <w:tcBorders>
              <w:top w:val="single" w:sz="4" w:space="0" w:color="000000"/>
              <w:left w:val="single" w:sz="4" w:space="0" w:color="000000"/>
              <w:bottom w:val="single" w:sz="4" w:space="0" w:color="auto"/>
              <w:right w:val="single" w:sz="4" w:space="0" w:color="auto"/>
            </w:tcBorders>
            <w:shd w:val="clear" w:color="auto" w:fill="E7E6E6" w:themeFill="background2"/>
            <w:vAlign w:val="center"/>
          </w:tcPr>
          <w:p w14:paraId="2816EC1D" w14:textId="1BAA64F0" w:rsidR="009A2112" w:rsidRPr="000F2D1C" w:rsidRDefault="009A2112" w:rsidP="003D0404">
            <w:pPr>
              <w:pStyle w:val="Akapitzlist"/>
              <w:spacing w:after="0" w:line="240" w:lineRule="auto"/>
              <w:ind w:left="0"/>
            </w:pPr>
            <w:r w:rsidRPr="000F2D1C">
              <w:t>A.1.1</w:t>
            </w:r>
            <w:r w:rsidR="002F6088" w:rsidRPr="000F2D1C">
              <w:t>3</w:t>
            </w:r>
            <w:r w:rsidRPr="000F2D1C">
              <w:t>.</w:t>
            </w:r>
          </w:p>
        </w:tc>
        <w:tc>
          <w:tcPr>
            <w:tcW w:w="2691" w:type="dxa"/>
            <w:tcBorders>
              <w:top w:val="single" w:sz="4" w:space="0" w:color="000000"/>
              <w:left w:val="single" w:sz="4" w:space="0" w:color="auto"/>
              <w:bottom w:val="single" w:sz="4" w:space="0" w:color="auto"/>
              <w:right w:val="single" w:sz="4" w:space="0" w:color="000000"/>
            </w:tcBorders>
            <w:shd w:val="clear" w:color="auto" w:fill="E7E6E6" w:themeFill="background2"/>
            <w:vAlign w:val="center"/>
          </w:tcPr>
          <w:p w14:paraId="126CEBE8" w14:textId="77777777" w:rsidR="009A2112" w:rsidRPr="000F2D1C" w:rsidRDefault="009A2112" w:rsidP="003D0404">
            <w:pPr>
              <w:pStyle w:val="Akapitzlist"/>
              <w:spacing w:after="0" w:line="240" w:lineRule="auto"/>
              <w:ind w:left="-5"/>
            </w:pPr>
            <w:r w:rsidRPr="000F2D1C">
              <w:t xml:space="preserve">Telefon </w:t>
            </w:r>
            <w:r w:rsidR="00D112CD" w:rsidRPr="000F2D1C">
              <w:t>do kontaktów roboczych (osoba </w:t>
            </w:r>
            <w:r w:rsidRPr="000F2D1C">
              <w:t>u Przedsiębiorcy)</w:t>
            </w:r>
          </w:p>
        </w:tc>
        <w:tc>
          <w:tcPr>
            <w:tcW w:w="6666" w:type="dxa"/>
            <w:gridSpan w:val="5"/>
            <w:tcBorders>
              <w:top w:val="single" w:sz="4" w:space="0" w:color="000000"/>
              <w:left w:val="single" w:sz="4" w:space="0" w:color="000000"/>
              <w:bottom w:val="single" w:sz="4" w:space="0" w:color="auto"/>
              <w:right w:val="single" w:sz="4" w:space="0" w:color="000000"/>
            </w:tcBorders>
            <w:vAlign w:val="center"/>
          </w:tcPr>
          <w:p w14:paraId="77A2CED0" w14:textId="77777777" w:rsidR="009A2112" w:rsidRPr="000F2D1C" w:rsidRDefault="009A2112" w:rsidP="00991087">
            <w:pPr>
              <w:spacing w:after="0" w:line="240" w:lineRule="auto"/>
              <w:rPr>
                <w:bCs/>
              </w:rPr>
            </w:pPr>
          </w:p>
        </w:tc>
      </w:tr>
      <w:tr w:rsidR="009A2112" w:rsidRPr="000F2D1C" w14:paraId="74578A85" w14:textId="77777777" w:rsidTr="00AD57A2">
        <w:trPr>
          <w:gridAfter w:val="1"/>
          <w:wAfter w:w="236" w:type="dxa"/>
          <w:trHeight w:val="1297"/>
        </w:trPr>
        <w:tc>
          <w:tcPr>
            <w:tcW w:w="9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D28CC8" w14:textId="72EF19B6" w:rsidR="009A2112" w:rsidRPr="000F2D1C" w:rsidRDefault="009A2112" w:rsidP="003D0404">
            <w:pPr>
              <w:spacing w:after="0" w:line="240" w:lineRule="auto"/>
            </w:pPr>
            <w:r w:rsidRPr="000F2D1C">
              <w:t>A.1.1</w:t>
            </w:r>
            <w:r w:rsidR="002F6088" w:rsidRPr="000F2D1C">
              <w:t>4</w:t>
            </w:r>
            <w:r w:rsidRPr="000F2D1C">
              <w:t>.</w:t>
            </w:r>
          </w:p>
        </w:tc>
        <w:tc>
          <w:tcPr>
            <w:tcW w:w="269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6FC7E6" w14:textId="77777777" w:rsidR="009A2112" w:rsidRPr="000F2D1C" w:rsidRDefault="009A2112" w:rsidP="003D0404">
            <w:pPr>
              <w:spacing w:after="0" w:line="240" w:lineRule="auto"/>
            </w:pPr>
            <w:r w:rsidRPr="000F2D1C">
              <w:t>E-mai</w:t>
            </w:r>
            <w:r w:rsidR="00D112CD" w:rsidRPr="000F2D1C">
              <w:t>l do kontaktów roboczych (osoba </w:t>
            </w:r>
            <w:r w:rsidRPr="000F2D1C">
              <w:t>u Przedsiębiorcy)</w:t>
            </w:r>
          </w:p>
        </w:tc>
        <w:tc>
          <w:tcPr>
            <w:tcW w:w="6666" w:type="dxa"/>
            <w:gridSpan w:val="5"/>
            <w:tcBorders>
              <w:top w:val="single" w:sz="4" w:space="0" w:color="auto"/>
              <w:left w:val="single" w:sz="4" w:space="0" w:color="auto"/>
              <w:bottom w:val="single" w:sz="4" w:space="0" w:color="auto"/>
              <w:right w:val="single" w:sz="4" w:space="0" w:color="auto"/>
            </w:tcBorders>
            <w:vAlign w:val="center"/>
          </w:tcPr>
          <w:p w14:paraId="7B5483F7" w14:textId="77777777" w:rsidR="009A2112" w:rsidRPr="000F2D1C" w:rsidRDefault="009A2112" w:rsidP="003D0404">
            <w:pPr>
              <w:spacing w:after="0" w:line="240" w:lineRule="auto"/>
              <w:jc w:val="both"/>
              <w:rPr>
                <w:bCs/>
              </w:rPr>
            </w:pPr>
          </w:p>
        </w:tc>
      </w:tr>
      <w:tr w:rsidR="00AD57A2" w:rsidRPr="000F2D1C" w14:paraId="62FBEFB5" w14:textId="77777777" w:rsidTr="009E7CBB">
        <w:trPr>
          <w:gridAfter w:val="1"/>
          <w:wAfter w:w="236" w:type="dxa"/>
          <w:trHeight w:val="1297"/>
        </w:trPr>
        <w:tc>
          <w:tcPr>
            <w:tcW w:w="10314"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6F70DC" w14:textId="2F7F82B6" w:rsidR="00AD57A2" w:rsidRPr="000F2D1C" w:rsidRDefault="00AD57A2" w:rsidP="00AD57A2">
            <w:pPr>
              <w:spacing w:after="0" w:line="240" w:lineRule="auto"/>
              <w:jc w:val="center"/>
              <w:rPr>
                <w:bCs/>
                <w:sz w:val="28"/>
                <w:szCs w:val="28"/>
              </w:rPr>
            </w:pPr>
            <w:r w:rsidRPr="000F2D1C">
              <w:rPr>
                <w:bCs/>
                <w:sz w:val="28"/>
                <w:szCs w:val="28"/>
              </w:rPr>
              <w:t>B.1.DANE IDENTYFIKACYJNE JEDNOSTKI ORGANIZACYJNEJ NA TERENIE WOJEWÓDZTWA ŚLĄSKIEGO (oddział, filia, delegatura itp.)</w:t>
            </w:r>
          </w:p>
          <w:p w14:paraId="31497C98" w14:textId="49C648A6" w:rsidR="00AD57A2" w:rsidRPr="000F2D1C" w:rsidRDefault="00AD57A2" w:rsidP="00AD57A2">
            <w:pPr>
              <w:spacing w:after="0" w:line="240" w:lineRule="auto"/>
              <w:jc w:val="center"/>
              <w:rPr>
                <w:bCs/>
              </w:rPr>
            </w:pPr>
            <w:r w:rsidRPr="000F2D1C">
              <w:rPr>
                <w:bCs/>
              </w:rPr>
              <w:t>– wypełnić w przypadku gdy główna siedziba jest na terenie innego województwa niż śląskie,</w:t>
            </w:r>
          </w:p>
          <w:p w14:paraId="01CAFA96" w14:textId="6B3D906F" w:rsidR="00AD57A2" w:rsidRPr="000F2D1C" w:rsidRDefault="00AD57A2" w:rsidP="00AD57A2">
            <w:pPr>
              <w:spacing w:after="0" w:line="240" w:lineRule="auto"/>
              <w:jc w:val="center"/>
              <w:rPr>
                <w:bCs/>
              </w:rPr>
            </w:pPr>
            <w:r w:rsidRPr="000F2D1C">
              <w:rPr>
                <w:bCs/>
              </w:rPr>
              <w:t>w innym przypadku wpisać „nie dotyczy” lub wykreślić pola</w:t>
            </w:r>
          </w:p>
        </w:tc>
      </w:tr>
      <w:tr w:rsidR="009A2112" w:rsidRPr="000F2D1C" w14:paraId="7592E708" w14:textId="77777777" w:rsidTr="00AD57A2">
        <w:trPr>
          <w:gridAfter w:val="1"/>
          <w:wAfter w:w="236" w:type="dxa"/>
          <w:trHeight w:val="510"/>
        </w:trPr>
        <w:tc>
          <w:tcPr>
            <w:tcW w:w="957" w:type="dxa"/>
            <w:tcBorders>
              <w:top w:val="single" w:sz="4" w:space="0" w:color="auto"/>
              <w:left w:val="single" w:sz="4" w:space="0" w:color="000000"/>
              <w:bottom w:val="single" w:sz="4" w:space="0" w:color="000000"/>
              <w:right w:val="single" w:sz="4" w:space="0" w:color="000000"/>
            </w:tcBorders>
            <w:shd w:val="clear" w:color="auto" w:fill="E7E6E6" w:themeFill="background2"/>
            <w:vAlign w:val="center"/>
          </w:tcPr>
          <w:p w14:paraId="7980FBF5" w14:textId="77777777" w:rsidR="009A2112" w:rsidRPr="000F2D1C" w:rsidRDefault="009A2112" w:rsidP="003D0404">
            <w:pPr>
              <w:pStyle w:val="Akapitzlist"/>
              <w:spacing w:after="0" w:line="240" w:lineRule="auto"/>
              <w:ind w:left="0"/>
            </w:pPr>
            <w:r w:rsidRPr="000F2D1C">
              <w:t>B.1.1.</w:t>
            </w:r>
          </w:p>
        </w:tc>
        <w:tc>
          <w:tcPr>
            <w:tcW w:w="2691" w:type="dxa"/>
            <w:tcBorders>
              <w:top w:val="single" w:sz="4" w:space="0" w:color="auto"/>
              <w:left w:val="single" w:sz="4" w:space="0" w:color="000000"/>
              <w:bottom w:val="single" w:sz="4" w:space="0" w:color="000000"/>
              <w:right w:val="single" w:sz="4" w:space="0" w:color="auto"/>
            </w:tcBorders>
            <w:shd w:val="clear" w:color="auto" w:fill="E7E6E6" w:themeFill="background2"/>
            <w:vAlign w:val="center"/>
          </w:tcPr>
          <w:p w14:paraId="644ECF20" w14:textId="77777777" w:rsidR="009A2112" w:rsidRPr="000F2D1C" w:rsidRDefault="009A2112" w:rsidP="003D0404">
            <w:pPr>
              <w:spacing w:after="0" w:line="240" w:lineRule="auto"/>
              <w:rPr>
                <w:bCs/>
              </w:rPr>
            </w:pPr>
            <w:r w:rsidRPr="000F2D1C">
              <w:t>Pełna nazwa przedsiębiorstwa</w:t>
            </w:r>
          </w:p>
        </w:tc>
        <w:tc>
          <w:tcPr>
            <w:tcW w:w="6666" w:type="dxa"/>
            <w:gridSpan w:val="5"/>
            <w:tcBorders>
              <w:top w:val="single" w:sz="4" w:space="0" w:color="auto"/>
              <w:left w:val="single" w:sz="4" w:space="0" w:color="auto"/>
              <w:bottom w:val="single" w:sz="4" w:space="0" w:color="000000"/>
              <w:right w:val="single" w:sz="4" w:space="0" w:color="000000"/>
            </w:tcBorders>
            <w:vAlign w:val="center"/>
          </w:tcPr>
          <w:p w14:paraId="3E6CF8D5" w14:textId="77777777" w:rsidR="009A2112" w:rsidRPr="000F2D1C" w:rsidRDefault="009A2112" w:rsidP="003D0404">
            <w:pPr>
              <w:spacing w:after="0" w:line="240" w:lineRule="auto"/>
              <w:jc w:val="both"/>
              <w:rPr>
                <w:bCs/>
              </w:rPr>
            </w:pPr>
          </w:p>
        </w:tc>
      </w:tr>
      <w:tr w:rsidR="009A2112" w:rsidRPr="000F2D1C" w14:paraId="09D110A6"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FB60E14" w14:textId="77777777" w:rsidR="009A2112" w:rsidRPr="000F2D1C" w:rsidRDefault="009A2112" w:rsidP="003D0404">
            <w:pPr>
              <w:spacing w:after="0" w:line="240" w:lineRule="auto"/>
            </w:pPr>
            <w:r w:rsidRPr="000F2D1C">
              <w:t>B.1.2.</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2646C599" w14:textId="77777777" w:rsidR="009A2112" w:rsidRPr="000F2D1C" w:rsidRDefault="009A2112" w:rsidP="003D0404">
            <w:pPr>
              <w:spacing w:after="0" w:line="240" w:lineRule="auto"/>
              <w:rPr>
                <w:bCs/>
              </w:rPr>
            </w:pPr>
            <w:r w:rsidRPr="000F2D1C">
              <w:t>NIP</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04173822" w14:textId="77777777" w:rsidR="009A2112" w:rsidRPr="000F2D1C" w:rsidRDefault="009A2112" w:rsidP="003D0404">
            <w:pPr>
              <w:spacing w:after="0" w:line="240" w:lineRule="auto"/>
              <w:jc w:val="both"/>
              <w:rPr>
                <w:bCs/>
              </w:rPr>
            </w:pPr>
          </w:p>
        </w:tc>
      </w:tr>
      <w:tr w:rsidR="009A2112" w:rsidRPr="000F2D1C" w14:paraId="6D257C50"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4786ECC" w14:textId="77777777" w:rsidR="009A2112" w:rsidRPr="000F2D1C" w:rsidRDefault="009A2112" w:rsidP="003D0404">
            <w:pPr>
              <w:pStyle w:val="Akapitzlist"/>
              <w:spacing w:after="0" w:line="240" w:lineRule="auto"/>
              <w:ind w:left="0"/>
            </w:pPr>
            <w:r w:rsidRPr="000F2D1C">
              <w:t>B.1.3.</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0B3F4E52" w14:textId="77777777" w:rsidR="009A2112" w:rsidRPr="000F2D1C" w:rsidRDefault="009A2112" w:rsidP="003D0404">
            <w:pPr>
              <w:spacing w:after="0" w:line="240" w:lineRule="auto"/>
              <w:rPr>
                <w:bCs/>
              </w:rPr>
            </w:pPr>
            <w:r w:rsidRPr="000F2D1C">
              <w:t>REGON</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16AC5AD6" w14:textId="77777777" w:rsidR="009A2112" w:rsidRPr="000F2D1C" w:rsidRDefault="009A2112" w:rsidP="003D0404">
            <w:pPr>
              <w:spacing w:after="0" w:line="240" w:lineRule="auto"/>
              <w:jc w:val="both"/>
              <w:rPr>
                <w:bCs/>
              </w:rPr>
            </w:pPr>
          </w:p>
        </w:tc>
      </w:tr>
      <w:tr w:rsidR="009A2112" w:rsidRPr="000F2D1C" w14:paraId="3128344A"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21EE838" w14:textId="77777777" w:rsidR="009A2112" w:rsidRPr="000F2D1C" w:rsidRDefault="009A2112" w:rsidP="003D0404">
            <w:pPr>
              <w:pStyle w:val="Akapitzlist"/>
              <w:spacing w:after="0" w:line="240" w:lineRule="auto"/>
              <w:ind w:left="0"/>
            </w:pPr>
            <w:r w:rsidRPr="000F2D1C">
              <w:t>B.1.4.</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06BFA090" w14:textId="77777777" w:rsidR="009A2112" w:rsidRPr="000F2D1C" w:rsidRDefault="009A2112" w:rsidP="003D0404">
            <w:pPr>
              <w:spacing w:after="0" w:line="240" w:lineRule="auto"/>
              <w:rPr>
                <w:bCs/>
              </w:rPr>
            </w:pPr>
            <w:r w:rsidRPr="000F2D1C">
              <w:t>KRS (jeśli dotyczy)</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007F5D3A" w14:textId="77777777" w:rsidR="009A2112" w:rsidRPr="000F2D1C" w:rsidRDefault="009A2112" w:rsidP="003D0404">
            <w:pPr>
              <w:spacing w:after="0" w:line="240" w:lineRule="auto"/>
              <w:jc w:val="both"/>
              <w:rPr>
                <w:bCs/>
              </w:rPr>
            </w:pPr>
          </w:p>
        </w:tc>
      </w:tr>
      <w:tr w:rsidR="009A2112" w:rsidRPr="000F2D1C" w14:paraId="77BD5739"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6AD9E4" w14:textId="77777777" w:rsidR="009A2112" w:rsidRPr="000F2D1C" w:rsidRDefault="009A2112" w:rsidP="003D0404">
            <w:pPr>
              <w:pStyle w:val="Akapitzlist"/>
              <w:spacing w:after="0" w:line="240" w:lineRule="auto"/>
              <w:ind w:left="0"/>
            </w:pPr>
            <w:r w:rsidRPr="000F2D1C">
              <w:t>B.1.5.</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1435F176" w14:textId="77777777" w:rsidR="009A2112" w:rsidRPr="000F2D1C" w:rsidRDefault="009A2112" w:rsidP="003D0404">
            <w:pPr>
              <w:spacing w:after="0" w:line="240" w:lineRule="auto"/>
              <w:rPr>
                <w:bCs/>
              </w:rPr>
            </w:pPr>
            <w:r w:rsidRPr="000F2D1C">
              <w:t>Forma prawna</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747CEDD7" w14:textId="77777777" w:rsidR="009A2112" w:rsidRPr="000F2D1C" w:rsidRDefault="009A2112" w:rsidP="003D0404">
            <w:pPr>
              <w:spacing w:after="0" w:line="240" w:lineRule="auto"/>
              <w:jc w:val="both"/>
              <w:rPr>
                <w:bCs/>
              </w:rPr>
            </w:pPr>
          </w:p>
        </w:tc>
      </w:tr>
      <w:tr w:rsidR="009A2112" w:rsidRPr="000F2D1C" w14:paraId="477BF9A4"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5C82B4E" w14:textId="77777777" w:rsidR="009A2112" w:rsidRPr="000F2D1C" w:rsidRDefault="009A2112" w:rsidP="003D0404">
            <w:pPr>
              <w:pStyle w:val="Akapitzlist"/>
              <w:spacing w:after="0" w:line="240" w:lineRule="auto"/>
              <w:ind w:left="0"/>
            </w:pPr>
            <w:r w:rsidRPr="000F2D1C">
              <w:t xml:space="preserve">B.1.6. </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5B322414" w14:textId="77777777" w:rsidR="009A2112" w:rsidRPr="000F2D1C" w:rsidRDefault="009A2112" w:rsidP="003D0404">
            <w:pPr>
              <w:spacing w:after="0" w:line="240" w:lineRule="auto"/>
              <w:rPr>
                <w:bCs/>
              </w:rPr>
            </w:pPr>
            <w:r w:rsidRPr="000F2D1C">
              <w:t>Przynależność podatkowa jednostki organizacyjnej (właściwy Urząd Skarbowy)</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2D9EFDD1" w14:textId="77777777" w:rsidR="009A2112" w:rsidRPr="000F2D1C" w:rsidRDefault="009A2112" w:rsidP="003D0404">
            <w:pPr>
              <w:spacing w:after="0" w:line="240" w:lineRule="auto"/>
              <w:jc w:val="both"/>
              <w:rPr>
                <w:bCs/>
              </w:rPr>
            </w:pPr>
          </w:p>
        </w:tc>
      </w:tr>
      <w:tr w:rsidR="002F6088" w:rsidRPr="000F2D1C" w14:paraId="6A04DE8A"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7E21CFC" w14:textId="18BC609E" w:rsidR="002F6088" w:rsidRPr="000F2D1C" w:rsidRDefault="002F6088" w:rsidP="003D0404">
            <w:pPr>
              <w:pStyle w:val="Akapitzlist"/>
              <w:spacing w:after="0" w:line="240" w:lineRule="auto"/>
              <w:ind w:left="0"/>
            </w:pPr>
            <w:r w:rsidRPr="000F2D1C">
              <w:t>B.1.7.</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287EC6B1" w14:textId="78001041" w:rsidR="002F6088" w:rsidRPr="000F2D1C" w:rsidRDefault="002F6088" w:rsidP="003D0404">
            <w:pPr>
              <w:spacing w:after="0" w:line="240" w:lineRule="auto"/>
            </w:pPr>
            <w:r w:rsidRPr="000F2D1C">
              <w:t>Województwo</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2299314B" w14:textId="77777777" w:rsidR="002F6088" w:rsidRPr="000F2D1C" w:rsidRDefault="002F6088" w:rsidP="003D0404">
            <w:pPr>
              <w:spacing w:after="0" w:line="240" w:lineRule="auto"/>
              <w:jc w:val="both"/>
              <w:rPr>
                <w:bCs/>
              </w:rPr>
            </w:pPr>
          </w:p>
        </w:tc>
      </w:tr>
      <w:tr w:rsidR="009A2112" w:rsidRPr="000F2D1C" w14:paraId="640E7315"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24E3B0" w14:textId="59BA42BE" w:rsidR="009A2112" w:rsidRPr="000F2D1C" w:rsidRDefault="009A2112" w:rsidP="003D0404">
            <w:pPr>
              <w:pStyle w:val="Akapitzlist"/>
              <w:spacing w:after="0" w:line="240" w:lineRule="auto"/>
              <w:ind w:left="0"/>
            </w:pPr>
            <w:r w:rsidRPr="000F2D1C">
              <w:t>B.1.</w:t>
            </w:r>
            <w:r w:rsidR="002F6088" w:rsidRPr="000F2D1C">
              <w:t>8</w:t>
            </w:r>
            <w:r w:rsidRPr="000F2D1C">
              <w:t>.</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743FD257" w14:textId="77777777" w:rsidR="009A2112" w:rsidRPr="000F2D1C" w:rsidRDefault="009A2112" w:rsidP="003D0404">
            <w:pPr>
              <w:spacing w:after="0" w:line="240" w:lineRule="auto"/>
              <w:rPr>
                <w:bCs/>
              </w:rPr>
            </w:pPr>
            <w:r w:rsidRPr="000F2D1C">
              <w:t>Powiat</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4F755A1A" w14:textId="77777777" w:rsidR="009A2112" w:rsidRPr="000F2D1C" w:rsidRDefault="009A2112" w:rsidP="003D0404">
            <w:pPr>
              <w:spacing w:after="0" w:line="240" w:lineRule="auto"/>
              <w:jc w:val="both"/>
              <w:rPr>
                <w:bCs/>
              </w:rPr>
            </w:pPr>
          </w:p>
        </w:tc>
      </w:tr>
      <w:tr w:rsidR="009A2112" w:rsidRPr="000F2D1C" w14:paraId="64675B26"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961CC17" w14:textId="599F54F4" w:rsidR="009A2112" w:rsidRPr="000F2D1C" w:rsidRDefault="009A2112" w:rsidP="003D0404">
            <w:pPr>
              <w:pStyle w:val="Akapitzlist"/>
              <w:spacing w:after="0" w:line="240" w:lineRule="auto"/>
              <w:ind w:left="0"/>
            </w:pPr>
            <w:r w:rsidRPr="000F2D1C">
              <w:t>B.1.</w:t>
            </w:r>
            <w:r w:rsidR="002F6088" w:rsidRPr="000F2D1C">
              <w:t>9</w:t>
            </w:r>
            <w:r w:rsidRPr="000F2D1C">
              <w:t>.</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57DF5191" w14:textId="77777777" w:rsidR="009A2112" w:rsidRPr="000F2D1C" w:rsidRDefault="009A2112" w:rsidP="003D0404">
            <w:pPr>
              <w:spacing w:after="0" w:line="240" w:lineRule="auto"/>
              <w:rPr>
                <w:bCs/>
              </w:rPr>
            </w:pPr>
            <w:r w:rsidRPr="000F2D1C">
              <w:t>Gmina</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2D48FEE5" w14:textId="77777777" w:rsidR="009A2112" w:rsidRPr="000F2D1C" w:rsidRDefault="009A2112" w:rsidP="003D0404">
            <w:pPr>
              <w:spacing w:after="0" w:line="240" w:lineRule="auto"/>
              <w:jc w:val="both"/>
              <w:rPr>
                <w:bCs/>
              </w:rPr>
            </w:pPr>
          </w:p>
        </w:tc>
      </w:tr>
      <w:tr w:rsidR="009A2112" w:rsidRPr="000F2D1C" w14:paraId="3E8CB521"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C20B757" w14:textId="508AFDFD" w:rsidR="009A2112" w:rsidRPr="000F2D1C" w:rsidRDefault="009A2112" w:rsidP="003D0404">
            <w:pPr>
              <w:pStyle w:val="Akapitzlist"/>
              <w:spacing w:after="0" w:line="240" w:lineRule="auto"/>
              <w:ind w:left="0"/>
            </w:pPr>
            <w:r w:rsidRPr="000F2D1C">
              <w:t>B.1.</w:t>
            </w:r>
            <w:r w:rsidR="002F6088" w:rsidRPr="000F2D1C">
              <w:t>10</w:t>
            </w:r>
            <w:r w:rsidRPr="000F2D1C">
              <w:t>.</w:t>
            </w:r>
          </w:p>
        </w:tc>
        <w:tc>
          <w:tcPr>
            <w:tcW w:w="2691" w:type="dxa"/>
            <w:tcBorders>
              <w:top w:val="single" w:sz="4" w:space="0" w:color="000000"/>
              <w:left w:val="single" w:sz="4" w:space="0" w:color="000000"/>
              <w:bottom w:val="single" w:sz="4" w:space="0" w:color="auto"/>
              <w:right w:val="single" w:sz="4" w:space="0" w:color="auto"/>
            </w:tcBorders>
            <w:shd w:val="clear" w:color="auto" w:fill="E7E6E6" w:themeFill="background2"/>
            <w:vAlign w:val="center"/>
          </w:tcPr>
          <w:p w14:paraId="3E266C15" w14:textId="77777777" w:rsidR="009A2112" w:rsidRPr="000F2D1C" w:rsidRDefault="009A2112" w:rsidP="003D0404">
            <w:pPr>
              <w:spacing w:after="0" w:line="240" w:lineRule="auto"/>
              <w:rPr>
                <w:bCs/>
              </w:rPr>
            </w:pPr>
            <w:r w:rsidRPr="000F2D1C">
              <w:t>Miejscowość</w:t>
            </w:r>
          </w:p>
        </w:tc>
        <w:tc>
          <w:tcPr>
            <w:tcW w:w="2868" w:type="dxa"/>
            <w:tcBorders>
              <w:top w:val="single" w:sz="4" w:space="0" w:color="000000"/>
              <w:left w:val="single" w:sz="4" w:space="0" w:color="auto"/>
              <w:bottom w:val="single" w:sz="4" w:space="0" w:color="auto"/>
              <w:right w:val="single" w:sz="4" w:space="0" w:color="auto"/>
            </w:tcBorders>
            <w:vAlign w:val="center"/>
          </w:tcPr>
          <w:p w14:paraId="630D359F" w14:textId="77777777" w:rsidR="009A2112" w:rsidRPr="000F2D1C" w:rsidRDefault="009A2112" w:rsidP="003D0404">
            <w:pPr>
              <w:spacing w:after="0" w:line="240" w:lineRule="auto"/>
              <w:jc w:val="both"/>
              <w:rPr>
                <w:bCs/>
              </w:rPr>
            </w:pPr>
          </w:p>
        </w:tc>
        <w:tc>
          <w:tcPr>
            <w:tcW w:w="1984" w:type="dxa"/>
            <w:gridSpan w:val="2"/>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0CCF065B" w14:textId="77777777" w:rsidR="009A2112" w:rsidRPr="000F2D1C" w:rsidRDefault="009A2112" w:rsidP="003D0404">
            <w:pPr>
              <w:spacing w:after="0" w:line="240" w:lineRule="auto"/>
              <w:jc w:val="both"/>
              <w:rPr>
                <w:bCs/>
              </w:rPr>
            </w:pPr>
            <w:r w:rsidRPr="000F2D1C">
              <w:t>Kod pocztowy</w:t>
            </w:r>
          </w:p>
        </w:tc>
        <w:tc>
          <w:tcPr>
            <w:tcW w:w="1814" w:type="dxa"/>
            <w:gridSpan w:val="2"/>
            <w:tcBorders>
              <w:top w:val="single" w:sz="4" w:space="0" w:color="000000"/>
              <w:left w:val="single" w:sz="4" w:space="0" w:color="000000"/>
              <w:bottom w:val="single" w:sz="4" w:space="0" w:color="000000"/>
              <w:right w:val="single" w:sz="4" w:space="0" w:color="000000"/>
            </w:tcBorders>
            <w:vAlign w:val="center"/>
          </w:tcPr>
          <w:p w14:paraId="7D33929E" w14:textId="77777777" w:rsidR="009A2112" w:rsidRPr="000F2D1C" w:rsidRDefault="009A2112" w:rsidP="003D0404">
            <w:pPr>
              <w:spacing w:after="0" w:line="240" w:lineRule="auto"/>
              <w:jc w:val="center"/>
              <w:rPr>
                <w:bCs/>
              </w:rPr>
            </w:pPr>
          </w:p>
        </w:tc>
      </w:tr>
      <w:tr w:rsidR="009A2112" w:rsidRPr="000F2D1C" w14:paraId="385CBAA6" w14:textId="77777777" w:rsidTr="005A5351">
        <w:trPr>
          <w:trHeight w:val="510"/>
        </w:trPr>
        <w:tc>
          <w:tcPr>
            <w:tcW w:w="95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370D8509" w14:textId="7F3EBB95" w:rsidR="009A2112" w:rsidRPr="000F2D1C" w:rsidRDefault="009A2112" w:rsidP="003D0404">
            <w:pPr>
              <w:spacing w:after="0" w:line="240" w:lineRule="auto"/>
              <w:jc w:val="both"/>
            </w:pPr>
            <w:r w:rsidRPr="000F2D1C">
              <w:t>B.1.1</w:t>
            </w:r>
            <w:r w:rsidR="002F6088" w:rsidRPr="000F2D1C">
              <w:t>1</w:t>
            </w:r>
            <w:r w:rsidRPr="000F2D1C">
              <w:t>.</w:t>
            </w:r>
          </w:p>
        </w:tc>
        <w:tc>
          <w:tcPr>
            <w:tcW w:w="2691" w:type="dxa"/>
            <w:tcBorders>
              <w:top w:val="nil"/>
              <w:left w:val="single" w:sz="4" w:space="0" w:color="auto"/>
              <w:bottom w:val="nil"/>
              <w:right w:val="single" w:sz="4" w:space="0" w:color="auto"/>
            </w:tcBorders>
            <w:shd w:val="clear" w:color="auto" w:fill="E7E6E6" w:themeFill="background2"/>
            <w:vAlign w:val="center"/>
          </w:tcPr>
          <w:p w14:paraId="1CB58024" w14:textId="77777777" w:rsidR="009A2112" w:rsidRPr="000F2D1C" w:rsidRDefault="009A2112" w:rsidP="003D0404">
            <w:pPr>
              <w:spacing w:after="0" w:line="240" w:lineRule="auto"/>
              <w:jc w:val="both"/>
              <w:rPr>
                <w:bCs/>
              </w:rPr>
            </w:pPr>
            <w:r w:rsidRPr="000F2D1C">
              <w:t>Ulica</w:t>
            </w:r>
          </w:p>
        </w:tc>
        <w:tc>
          <w:tcPr>
            <w:tcW w:w="2868" w:type="dxa"/>
            <w:tcBorders>
              <w:top w:val="nil"/>
              <w:left w:val="single" w:sz="4" w:space="0" w:color="auto"/>
              <w:bottom w:val="nil"/>
              <w:right w:val="single" w:sz="4" w:space="0" w:color="auto"/>
            </w:tcBorders>
            <w:vAlign w:val="center"/>
          </w:tcPr>
          <w:p w14:paraId="7A019EB2" w14:textId="77777777" w:rsidR="009A2112" w:rsidRPr="000F2D1C" w:rsidRDefault="009A2112" w:rsidP="003D0404">
            <w:pPr>
              <w:spacing w:after="0" w:line="240" w:lineRule="auto"/>
              <w:jc w:val="both"/>
              <w:rPr>
                <w:bCs/>
              </w:rPr>
            </w:pPr>
          </w:p>
        </w:tc>
        <w:tc>
          <w:tcPr>
            <w:tcW w:w="1134" w:type="dxa"/>
            <w:tcBorders>
              <w:top w:val="single" w:sz="4" w:space="0" w:color="auto"/>
              <w:left w:val="single" w:sz="4" w:space="0" w:color="auto"/>
              <w:bottom w:val="single" w:sz="4" w:space="0" w:color="000000"/>
              <w:right w:val="single" w:sz="4" w:space="0" w:color="000000"/>
            </w:tcBorders>
            <w:shd w:val="clear" w:color="auto" w:fill="E7E6E6" w:themeFill="background2"/>
            <w:vAlign w:val="center"/>
          </w:tcPr>
          <w:p w14:paraId="2B3206A8" w14:textId="77777777" w:rsidR="009A2112" w:rsidRPr="000F2D1C" w:rsidRDefault="009A2112" w:rsidP="003D0404">
            <w:pPr>
              <w:spacing w:after="0" w:line="240" w:lineRule="auto"/>
              <w:jc w:val="both"/>
              <w:rPr>
                <w:bCs/>
              </w:rPr>
            </w:pPr>
            <w:r w:rsidRPr="000F2D1C">
              <w:t>Numer budynku</w:t>
            </w:r>
          </w:p>
        </w:tc>
        <w:tc>
          <w:tcPr>
            <w:tcW w:w="850" w:type="dxa"/>
            <w:tcBorders>
              <w:top w:val="single" w:sz="4" w:space="0" w:color="000000"/>
              <w:left w:val="single" w:sz="4" w:space="0" w:color="000000"/>
              <w:bottom w:val="single" w:sz="4" w:space="0" w:color="000000"/>
              <w:right w:val="single" w:sz="4" w:space="0" w:color="auto"/>
            </w:tcBorders>
            <w:vAlign w:val="center"/>
          </w:tcPr>
          <w:p w14:paraId="39361567" w14:textId="77777777" w:rsidR="009A2112" w:rsidRPr="000F2D1C" w:rsidRDefault="009A2112" w:rsidP="003D0404">
            <w:pPr>
              <w:spacing w:after="0" w:line="240" w:lineRule="auto"/>
              <w:jc w:val="center"/>
              <w:rPr>
                <w:bCs/>
              </w:rPr>
            </w:pPr>
          </w:p>
        </w:tc>
        <w:tc>
          <w:tcPr>
            <w:tcW w:w="993" w:type="dxa"/>
            <w:tcBorders>
              <w:top w:val="single" w:sz="4" w:space="0" w:color="000000"/>
              <w:left w:val="single" w:sz="4" w:space="0" w:color="auto"/>
              <w:bottom w:val="single" w:sz="4" w:space="0" w:color="000000"/>
              <w:right w:val="single" w:sz="4" w:space="0" w:color="auto"/>
            </w:tcBorders>
            <w:shd w:val="clear" w:color="auto" w:fill="E7E6E6" w:themeFill="background2"/>
            <w:vAlign w:val="center"/>
          </w:tcPr>
          <w:p w14:paraId="6ADFD700" w14:textId="77777777" w:rsidR="009A2112" w:rsidRPr="000F2D1C" w:rsidRDefault="009A2112" w:rsidP="003D0404">
            <w:pPr>
              <w:spacing w:after="0" w:line="240" w:lineRule="auto"/>
              <w:jc w:val="both"/>
              <w:rPr>
                <w:bCs/>
              </w:rPr>
            </w:pPr>
            <w:r w:rsidRPr="000F2D1C">
              <w:t>Numer lokalu</w:t>
            </w:r>
          </w:p>
        </w:tc>
        <w:tc>
          <w:tcPr>
            <w:tcW w:w="821" w:type="dxa"/>
            <w:tcBorders>
              <w:top w:val="single" w:sz="4" w:space="0" w:color="000000"/>
              <w:left w:val="single" w:sz="4" w:space="0" w:color="auto"/>
              <w:bottom w:val="single" w:sz="4" w:space="0" w:color="000000"/>
              <w:right w:val="single" w:sz="4" w:space="0" w:color="auto"/>
            </w:tcBorders>
            <w:vAlign w:val="center"/>
          </w:tcPr>
          <w:p w14:paraId="2847F8E3" w14:textId="77777777" w:rsidR="009A2112" w:rsidRPr="000F2D1C" w:rsidRDefault="009A2112" w:rsidP="003D0404">
            <w:pPr>
              <w:spacing w:after="0" w:line="240" w:lineRule="auto"/>
              <w:jc w:val="both"/>
              <w:rPr>
                <w:bCs/>
              </w:rPr>
            </w:pPr>
          </w:p>
        </w:tc>
        <w:tc>
          <w:tcPr>
            <w:tcW w:w="236" w:type="dxa"/>
            <w:tcBorders>
              <w:top w:val="nil"/>
              <w:left w:val="single" w:sz="4" w:space="0" w:color="auto"/>
              <w:bottom w:val="nil"/>
              <w:right w:val="nil"/>
            </w:tcBorders>
            <w:vAlign w:val="center"/>
          </w:tcPr>
          <w:p w14:paraId="6C23E6DE" w14:textId="77777777" w:rsidR="009A2112" w:rsidRPr="000F2D1C" w:rsidRDefault="009A2112" w:rsidP="003D0404">
            <w:pPr>
              <w:spacing w:after="0" w:line="240" w:lineRule="auto"/>
              <w:jc w:val="center"/>
              <w:rPr>
                <w:bCs/>
              </w:rPr>
            </w:pPr>
          </w:p>
        </w:tc>
      </w:tr>
      <w:tr w:rsidR="009A2112" w:rsidRPr="000F2D1C" w14:paraId="58426C7D"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87150A3" w14:textId="24AF39D1" w:rsidR="009A2112" w:rsidRPr="000F2D1C" w:rsidRDefault="009A2112" w:rsidP="003D0404">
            <w:pPr>
              <w:spacing w:after="0" w:line="240" w:lineRule="auto"/>
            </w:pPr>
            <w:r w:rsidRPr="000F2D1C">
              <w:rPr>
                <w:bCs/>
              </w:rPr>
              <w:t>B.1.1</w:t>
            </w:r>
            <w:r w:rsidR="002F6088" w:rsidRPr="000F2D1C">
              <w:rPr>
                <w:bCs/>
              </w:rPr>
              <w:t>2</w:t>
            </w:r>
            <w:r w:rsidRPr="000F2D1C">
              <w:rPr>
                <w:bCs/>
              </w:rPr>
              <w:t>.</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0E2F715B" w14:textId="77777777" w:rsidR="009A2112" w:rsidRPr="000F2D1C" w:rsidRDefault="009A2112" w:rsidP="003D0404">
            <w:pPr>
              <w:spacing w:after="0" w:line="240" w:lineRule="auto"/>
              <w:rPr>
                <w:bCs/>
              </w:rPr>
            </w:pPr>
            <w:r w:rsidRPr="000F2D1C">
              <w:t xml:space="preserve">Imię i nazwisko osoby </w:t>
            </w:r>
            <w:r w:rsidR="00706624" w:rsidRPr="000F2D1C">
              <w:t>do kontaktów roboczych u </w:t>
            </w:r>
            <w:r w:rsidRPr="000F2D1C">
              <w:t>Przedsiębiorcy</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4D1C785D" w14:textId="77777777" w:rsidR="009A2112" w:rsidRPr="000F2D1C" w:rsidRDefault="009A2112" w:rsidP="003D0404">
            <w:pPr>
              <w:spacing w:after="0" w:line="240" w:lineRule="auto"/>
              <w:jc w:val="both"/>
              <w:rPr>
                <w:bCs/>
              </w:rPr>
            </w:pPr>
          </w:p>
        </w:tc>
      </w:tr>
      <w:tr w:rsidR="009A2112" w:rsidRPr="000F2D1C" w14:paraId="28E75ED4"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748D60C" w14:textId="7149D5F9" w:rsidR="009A2112" w:rsidRPr="000F2D1C" w:rsidRDefault="009A2112" w:rsidP="003D0404">
            <w:pPr>
              <w:spacing w:after="0" w:line="240" w:lineRule="auto"/>
            </w:pPr>
            <w:r w:rsidRPr="000F2D1C">
              <w:rPr>
                <w:bCs/>
              </w:rPr>
              <w:t>B.1.1</w:t>
            </w:r>
            <w:r w:rsidR="002F6088" w:rsidRPr="000F2D1C">
              <w:rPr>
                <w:bCs/>
              </w:rPr>
              <w:t>3</w:t>
            </w:r>
            <w:r w:rsidRPr="000F2D1C">
              <w:rPr>
                <w:bCs/>
              </w:rPr>
              <w:t>.</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10484DA6" w14:textId="77777777" w:rsidR="009A2112" w:rsidRPr="000F2D1C" w:rsidRDefault="009A2112" w:rsidP="003D0404">
            <w:pPr>
              <w:spacing w:after="0" w:line="240" w:lineRule="auto"/>
              <w:rPr>
                <w:bCs/>
              </w:rPr>
            </w:pPr>
            <w:r w:rsidRPr="000F2D1C">
              <w:t xml:space="preserve">Telefon </w:t>
            </w:r>
            <w:r w:rsidR="00706624" w:rsidRPr="000F2D1C">
              <w:t>do</w:t>
            </w:r>
            <w:r w:rsidR="00D112CD" w:rsidRPr="000F2D1C">
              <w:t xml:space="preserve"> kontaktów roboczych (osoba </w:t>
            </w:r>
            <w:r w:rsidR="00706624" w:rsidRPr="000F2D1C">
              <w:t>u </w:t>
            </w:r>
            <w:r w:rsidRPr="000F2D1C">
              <w:t>Przedsiębiorcy)</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40D79120" w14:textId="77777777" w:rsidR="009A2112" w:rsidRPr="000F2D1C" w:rsidRDefault="009A2112" w:rsidP="003D0404">
            <w:pPr>
              <w:spacing w:after="0" w:line="240" w:lineRule="auto"/>
              <w:jc w:val="both"/>
              <w:rPr>
                <w:bCs/>
              </w:rPr>
            </w:pPr>
          </w:p>
        </w:tc>
      </w:tr>
      <w:tr w:rsidR="009A2112" w:rsidRPr="000F2D1C" w14:paraId="0F6752BD" w14:textId="77777777" w:rsidTr="005A5351">
        <w:trPr>
          <w:gridAfter w:val="1"/>
          <w:wAfter w:w="236" w:type="dxa"/>
          <w:trHeight w:val="510"/>
        </w:trPr>
        <w:tc>
          <w:tcPr>
            <w:tcW w:w="9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F2DBB90" w14:textId="38A2A380" w:rsidR="009A2112" w:rsidRPr="000F2D1C" w:rsidRDefault="009A2112" w:rsidP="003D0404">
            <w:pPr>
              <w:spacing w:after="0" w:line="240" w:lineRule="auto"/>
            </w:pPr>
            <w:r w:rsidRPr="000F2D1C">
              <w:rPr>
                <w:bCs/>
              </w:rPr>
              <w:t>B.1.1</w:t>
            </w:r>
            <w:r w:rsidR="002F6088" w:rsidRPr="000F2D1C">
              <w:rPr>
                <w:bCs/>
              </w:rPr>
              <w:t>4</w:t>
            </w:r>
            <w:r w:rsidRPr="000F2D1C">
              <w:rPr>
                <w:bCs/>
              </w:rPr>
              <w:t>.</w:t>
            </w:r>
          </w:p>
        </w:tc>
        <w:tc>
          <w:tcPr>
            <w:tcW w:w="2691"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28816745" w14:textId="77777777" w:rsidR="009A2112" w:rsidRPr="000F2D1C" w:rsidRDefault="009A2112" w:rsidP="003D0404">
            <w:pPr>
              <w:spacing w:after="0" w:line="240" w:lineRule="auto"/>
              <w:rPr>
                <w:bCs/>
              </w:rPr>
            </w:pPr>
            <w:r w:rsidRPr="000F2D1C">
              <w:t xml:space="preserve">E-mail </w:t>
            </w:r>
            <w:r w:rsidR="00D112CD" w:rsidRPr="000F2D1C">
              <w:t>do kontaktów roboczych (osoba </w:t>
            </w:r>
            <w:r w:rsidR="00706624" w:rsidRPr="000F2D1C">
              <w:t>u </w:t>
            </w:r>
            <w:r w:rsidRPr="000F2D1C">
              <w:t>Przedsiębiorcy)</w:t>
            </w:r>
          </w:p>
        </w:tc>
        <w:tc>
          <w:tcPr>
            <w:tcW w:w="6666" w:type="dxa"/>
            <w:gridSpan w:val="5"/>
            <w:tcBorders>
              <w:top w:val="single" w:sz="4" w:space="0" w:color="000000"/>
              <w:left w:val="single" w:sz="4" w:space="0" w:color="auto"/>
              <w:bottom w:val="single" w:sz="4" w:space="0" w:color="000000"/>
              <w:right w:val="single" w:sz="4" w:space="0" w:color="000000"/>
            </w:tcBorders>
            <w:vAlign w:val="center"/>
          </w:tcPr>
          <w:p w14:paraId="07638162" w14:textId="77777777" w:rsidR="009A2112" w:rsidRPr="000F2D1C" w:rsidRDefault="009A2112" w:rsidP="003D0404">
            <w:pPr>
              <w:spacing w:after="0" w:line="240" w:lineRule="auto"/>
              <w:jc w:val="both"/>
              <w:rPr>
                <w:bCs/>
              </w:rPr>
            </w:pPr>
          </w:p>
        </w:tc>
      </w:tr>
    </w:tbl>
    <w:p w14:paraId="42F71E7B" w14:textId="42962495" w:rsidR="009A2112" w:rsidRPr="000F2D1C" w:rsidRDefault="009A2112" w:rsidP="00D96BEF">
      <w:pPr>
        <w:spacing w:after="0" w:line="240" w:lineRule="auto"/>
        <w:rPr>
          <w:bCs/>
          <w:smallCaps/>
          <w:sz w:val="24"/>
          <w:szCs w:val="24"/>
        </w:rPr>
      </w:pPr>
    </w:p>
    <w:p w14:paraId="15064E2F" w14:textId="77777777" w:rsidR="00ED400D" w:rsidRPr="000F2D1C" w:rsidRDefault="00ED400D" w:rsidP="00D96BEF">
      <w:pPr>
        <w:spacing w:after="0" w:line="240" w:lineRule="auto"/>
        <w:rPr>
          <w:bCs/>
          <w:smallCaps/>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1872"/>
        <w:gridCol w:w="1842"/>
        <w:gridCol w:w="1843"/>
        <w:gridCol w:w="3940"/>
      </w:tblGrid>
      <w:tr w:rsidR="009A2112" w:rsidRPr="000F2D1C" w14:paraId="028B70AA" w14:textId="77777777" w:rsidTr="00E037CD">
        <w:trPr>
          <w:trHeight w:val="826"/>
        </w:trPr>
        <w:tc>
          <w:tcPr>
            <w:tcW w:w="10314"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D5925E9" w14:textId="77777777" w:rsidR="009A2112" w:rsidRPr="000F2D1C" w:rsidRDefault="009A2112" w:rsidP="008E7DCB">
            <w:pPr>
              <w:pStyle w:val="Akapitzlist"/>
              <w:spacing w:after="0" w:line="240" w:lineRule="auto"/>
              <w:ind w:left="0"/>
              <w:jc w:val="center"/>
              <w:rPr>
                <w:sz w:val="28"/>
                <w:szCs w:val="24"/>
              </w:rPr>
            </w:pPr>
            <w:r w:rsidRPr="000F2D1C">
              <w:rPr>
                <w:sz w:val="28"/>
                <w:szCs w:val="24"/>
              </w:rPr>
              <w:t>C.1. KATEGORIA PRZEDSIĘBIORSTWA W ROZUMIENIU PRZEPISÓW ZAŁĄCZNIKA NR I DO ROZPORZĄDZENIA KOMISJI (UE) NR 651/2014 Z DNIA 17 CZERWCA 2014 R.</w:t>
            </w:r>
          </w:p>
          <w:p w14:paraId="00100B3A" w14:textId="77777777" w:rsidR="009A2112" w:rsidRPr="000F2D1C" w:rsidRDefault="009A2112" w:rsidP="008E7DCB">
            <w:pPr>
              <w:pStyle w:val="Akapitzlist"/>
              <w:spacing w:after="0" w:line="240" w:lineRule="auto"/>
              <w:ind w:left="0"/>
              <w:jc w:val="center"/>
              <w:rPr>
                <w:bCs/>
                <w:smallCaps/>
                <w:sz w:val="24"/>
                <w:szCs w:val="24"/>
              </w:rPr>
            </w:pPr>
            <w:r w:rsidRPr="000F2D1C">
              <w:rPr>
                <w:sz w:val="24"/>
                <w:szCs w:val="24"/>
              </w:rPr>
              <w:t>(DOTYCZY TAKŻE DZIAŁALNOŚCI OSOBY SAMOZATRUDNIONEJ</w:t>
            </w:r>
            <w:r w:rsidRPr="000F2D1C">
              <w:rPr>
                <w:bCs/>
                <w:sz w:val="24"/>
                <w:szCs w:val="24"/>
              </w:rPr>
              <w:t>)</w:t>
            </w:r>
            <w:r w:rsidRPr="000F2D1C">
              <w:rPr>
                <w:rStyle w:val="Odwoanieprzypisudolnego"/>
                <w:bCs/>
                <w:lang w:eastAsia="pl-PL"/>
              </w:rPr>
              <w:footnoteReference w:id="3"/>
            </w:r>
          </w:p>
        </w:tc>
      </w:tr>
      <w:tr w:rsidR="001605CC" w:rsidRPr="000F2D1C" w14:paraId="1DF3AD4B" w14:textId="54592416" w:rsidTr="001B3C28">
        <w:trPr>
          <w:trHeight w:val="385"/>
        </w:trPr>
        <w:tc>
          <w:tcPr>
            <w:tcW w:w="817" w:type="dxa"/>
            <w:vMerge w:val="restart"/>
            <w:tcBorders>
              <w:top w:val="single" w:sz="4" w:space="0" w:color="000000"/>
              <w:left w:val="single" w:sz="4" w:space="0" w:color="000000"/>
              <w:right w:val="single" w:sz="4" w:space="0" w:color="000000"/>
            </w:tcBorders>
            <w:shd w:val="clear" w:color="auto" w:fill="E7E6E6" w:themeFill="background2"/>
            <w:vAlign w:val="center"/>
          </w:tcPr>
          <w:p w14:paraId="3A6DCCE7" w14:textId="77777777" w:rsidR="001605CC" w:rsidRPr="000F2D1C" w:rsidRDefault="001605CC" w:rsidP="003D0404">
            <w:pPr>
              <w:pStyle w:val="Akapitzlist"/>
              <w:spacing w:after="0" w:line="240" w:lineRule="auto"/>
              <w:ind w:left="0"/>
            </w:pPr>
            <w:r w:rsidRPr="000F2D1C">
              <w:t>C.1.1.</w:t>
            </w:r>
          </w:p>
        </w:tc>
        <w:tc>
          <w:tcPr>
            <w:tcW w:w="1872" w:type="dxa"/>
            <w:vMerge w:val="restart"/>
            <w:tcBorders>
              <w:top w:val="single" w:sz="4" w:space="0" w:color="000000"/>
              <w:left w:val="single" w:sz="4" w:space="0" w:color="000000"/>
              <w:right w:val="single" w:sz="4" w:space="0" w:color="000000"/>
            </w:tcBorders>
            <w:shd w:val="clear" w:color="auto" w:fill="E7E6E6" w:themeFill="background2"/>
            <w:vAlign w:val="center"/>
          </w:tcPr>
          <w:p w14:paraId="215A8252" w14:textId="77777777" w:rsidR="001605CC" w:rsidRPr="000F2D1C" w:rsidRDefault="001605CC" w:rsidP="003D0404">
            <w:pPr>
              <w:pStyle w:val="Akapitzlist"/>
              <w:spacing w:after="0" w:line="240" w:lineRule="auto"/>
              <w:ind w:left="0"/>
            </w:pPr>
            <w:r w:rsidRPr="000F2D1C">
              <w:t>Kategoria przedsiębiorstwa</w:t>
            </w:r>
          </w:p>
        </w:tc>
        <w:tc>
          <w:tcPr>
            <w:tcW w:w="7625" w:type="dxa"/>
            <w:gridSpan w:val="3"/>
            <w:tcBorders>
              <w:top w:val="single" w:sz="4" w:space="0" w:color="000000"/>
              <w:left w:val="single" w:sz="4" w:space="0" w:color="000000"/>
              <w:bottom w:val="single" w:sz="4" w:space="0" w:color="000000"/>
              <w:right w:val="single" w:sz="4" w:space="0" w:color="000000"/>
            </w:tcBorders>
            <w:vAlign w:val="center"/>
          </w:tcPr>
          <w:p w14:paraId="5B499C92" w14:textId="77777777" w:rsidR="001605CC" w:rsidRPr="004D4D51" w:rsidRDefault="00AF73BA" w:rsidP="006816D8">
            <w:pPr>
              <w:spacing w:after="0" w:line="240" w:lineRule="auto"/>
              <w:rPr>
                <w:bCs/>
                <w:iCs/>
                <w:lang w:eastAsia="pl-PL"/>
              </w:rPr>
            </w:pPr>
            <w:sdt>
              <w:sdtPr>
                <w:rPr>
                  <w:bCs/>
                  <w:iCs/>
                  <w:lang w:eastAsia="pl-PL"/>
                </w:rPr>
                <w:id w:val="595830836"/>
                <w14:checkbox>
                  <w14:checked w14:val="0"/>
                  <w14:checkedState w14:val="2612" w14:font="MS Gothic"/>
                  <w14:uncheckedState w14:val="2610" w14:font="MS Gothic"/>
                </w14:checkbox>
              </w:sdtPr>
              <w:sdtEndPr/>
              <w:sdtContent>
                <w:r w:rsidR="001605CC" w:rsidRPr="004D4D51">
                  <w:rPr>
                    <w:rFonts w:ascii="MS Gothic" w:eastAsia="MS Gothic" w:hAnsi="MS Gothic" w:hint="eastAsia"/>
                    <w:bCs/>
                    <w:iCs/>
                    <w:lang w:eastAsia="pl-PL"/>
                  </w:rPr>
                  <w:t>☐</w:t>
                </w:r>
              </w:sdtContent>
            </w:sdt>
            <w:r w:rsidR="001605CC" w:rsidRPr="004D4D51">
              <w:rPr>
                <w:bCs/>
                <w:iCs/>
                <w:lang w:eastAsia="pl-PL"/>
              </w:rPr>
              <w:t xml:space="preserve"> mikroprzedsiębiorstwo</w:t>
            </w:r>
          </w:p>
          <w:p w14:paraId="7ACA3854" w14:textId="50C4A127" w:rsidR="00CA2AE6" w:rsidRPr="004D4D51" w:rsidRDefault="00AF73BA" w:rsidP="006816D8">
            <w:pPr>
              <w:spacing w:after="0" w:line="240" w:lineRule="auto"/>
              <w:rPr>
                <w:bCs/>
                <w:iCs/>
                <w:lang w:eastAsia="pl-PL"/>
              </w:rPr>
            </w:pPr>
            <w:sdt>
              <w:sdtPr>
                <w:rPr>
                  <w:bCs/>
                  <w:iCs/>
                  <w:lang w:eastAsia="pl-PL"/>
                </w:rPr>
                <w:id w:val="-400297087"/>
                <w14:checkbox>
                  <w14:checked w14:val="0"/>
                  <w14:checkedState w14:val="2612" w14:font="MS Gothic"/>
                  <w14:uncheckedState w14:val="2610" w14:font="MS Gothic"/>
                </w14:checkbox>
              </w:sdtPr>
              <w:sdtEndPr/>
              <w:sdtContent>
                <w:r w:rsidR="00CA2AE6" w:rsidRPr="004D4D51">
                  <w:rPr>
                    <w:rFonts w:ascii="MS Gothic" w:eastAsia="MS Gothic" w:hAnsi="MS Gothic" w:hint="eastAsia"/>
                    <w:bCs/>
                    <w:iCs/>
                    <w:lang w:eastAsia="pl-PL"/>
                  </w:rPr>
                  <w:t>☐</w:t>
                </w:r>
              </w:sdtContent>
            </w:sdt>
            <w:r w:rsidR="00CA2AE6" w:rsidRPr="004D4D51">
              <w:rPr>
                <w:bCs/>
                <w:iCs/>
                <w:lang w:eastAsia="pl-PL"/>
              </w:rPr>
              <w:t xml:space="preserve"> w tym samozatrudniony</w:t>
            </w:r>
          </w:p>
        </w:tc>
      </w:tr>
      <w:tr w:rsidR="001605CC" w:rsidRPr="000F2D1C" w14:paraId="21DD8FCA" w14:textId="77777777" w:rsidTr="001B3C28">
        <w:trPr>
          <w:trHeight w:val="534"/>
        </w:trPr>
        <w:tc>
          <w:tcPr>
            <w:tcW w:w="817" w:type="dxa"/>
            <w:vMerge/>
            <w:tcBorders>
              <w:left w:val="single" w:sz="4" w:space="0" w:color="000000"/>
              <w:right w:val="single" w:sz="4" w:space="0" w:color="000000"/>
            </w:tcBorders>
            <w:shd w:val="clear" w:color="auto" w:fill="E7E6E6" w:themeFill="background2"/>
            <w:vAlign w:val="center"/>
          </w:tcPr>
          <w:p w14:paraId="75485908" w14:textId="77777777" w:rsidR="001605CC" w:rsidRPr="000F2D1C" w:rsidRDefault="001605CC" w:rsidP="003D0404">
            <w:pPr>
              <w:pStyle w:val="Akapitzlist"/>
              <w:spacing w:after="0" w:line="240" w:lineRule="auto"/>
              <w:ind w:left="0"/>
            </w:pPr>
          </w:p>
        </w:tc>
        <w:tc>
          <w:tcPr>
            <w:tcW w:w="1872" w:type="dxa"/>
            <w:vMerge/>
            <w:tcBorders>
              <w:left w:val="single" w:sz="4" w:space="0" w:color="000000"/>
              <w:right w:val="single" w:sz="4" w:space="0" w:color="000000"/>
            </w:tcBorders>
            <w:shd w:val="clear" w:color="auto" w:fill="E7E6E6" w:themeFill="background2"/>
            <w:vAlign w:val="center"/>
          </w:tcPr>
          <w:p w14:paraId="738C81E3" w14:textId="77777777" w:rsidR="001605CC" w:rsidRPr="000F2D1C" w:rsidRDefault="001605CC" w:rsidP="003D0404">
            <w:pPr>
              <w:pStyle w:val="Akapitzlist"/>
              <w:spacing w:after="0" w:line="240" w:lineRule="auto"/>
              <w:ind w:left="0"/>
            </w:pPr>
          </w:p>
        </w:tc>
        <w:tc>
          <w:tcPr>
            <w:tcW w:w="7625" w:type="dxa"/>
            <w:gridSpan w:val="3"/>
            <w:tcBorders>
              <w:top w:val="single" w:sz="4" w:space="0" w:color="000000"/>
              <w:left w:val="single" w:sz="4" w:space="0" w:color="000000"/>
              <w:bottom w:val="single" w:sz="4" w:space="0" w:color="000000"/>
              <w:right w:val="single" w:sz="4" w:space="0" w:color="000000"/>
            </w:tcBorders>
            <w:vAlign w:val="center"/>
          </w:tcPr>
          <w:p w14:paraId="7A7627B0" w14:textId="247EE14F" w:rsidR="001605CC" w:rsidRPr="000F2D1C" w:rsidRDefault="00AF73BA" w:rsidP="001605CC">
            <w:pPr>
              <w:spacing w:after="0" w:line="240" w:lineRule="auto"/>
            </w:pPr>
            <w:sdt>
              <w:sdtPr>
                <w:rPr>
                  <w:bCs/>
                  <w:iCs/>
                  <w:color w:val="000000"/>
                  <w:lang w:eastAsia="pl-PL"/>
                </w:rPr>
                <w:id w:val="2009940345"/>
                <w14:checkbox>
                  <w14:checked w14:val="0"/>
                  <w14:checkedState w14:val="2612" w14:font="MS Gothic"/>
                  <w14:uncheckedState w14:val="2610" w14:font="MS Gothic"/>
                </w14:checkbox>
              </w:sdtPr>
              <w:sdtEndPr/>
              <w:sdtContent>
                <w:r w:rsidR="001605CC" w:rsidRPr="000F2D1C">
                  <w:rPr>
                    <w:rFonts w:ascii="MS Gothic" w:eastAsia="MS Gothic" w:hAnsi="MS Gothic" w:hint="eastAsia"/>
                    <w:bCs/>
                    <w:iCs/>
                    <w:color w:val="000000"/>
                    <w:lang w:eastAsia="pl-PL"/>
                  </w:rPr>
                  <w:t>☐</w:t>
                </w:r>
              </w:sdtContent>
            </w:sdt>
            <w:r w:rsidR="001605CC" w:rsidRPr="000F2D1C">
              <w:t xml:space="preserve"> małe przedsiębiorstwo</w:t>
            </w:r>
          </w:p>
        </w:tc>
      </w:tr>
      <w:tr w:rsidR="001605CC" w:rsidRPr="000F2D1C" w14:paraId="20C3A482" w14:textId="77777777" w:rsidTr="001B3C28">
        <w:trPr>
          <w:trHeight w:val="542"/>
        </w:trPr>
        <w:tc>
          <w:tcPr>
            <w:tcW w:w="817" w:type="dxa"/>
            <w:vMerge/>
            <w:tcBorders>
              <w:left w:val="single" w:sz="4" w:space="0" w:color="000000"/>
              <w:right w:val="single" w:sz="4" w:space="0" w:color="000000"/>
            </w:tcBorders>
            <w:shd w:val="clear" w:color="auto" w:fill="E7E6E6" w:themeFill="background2"/>
            <w:vAlign w:val="center"/>
          </w:tcPr>
          <w:p w14:paraId="22C6D970" w14:textId="77777777" w:rsidR="001605CC" w:rsidRPr="000F2D1C" w:rsidRDefault="001605CC" w:rsidP="001605CC">
            <w:pPr>
              <w:pStyle w:val="Akapitzlist"/>
              <w:spacing w:after="0" w:line="240" w:lineRule="auto"/>
              <w:ind w:left="0"/>
            </w:pPr>
          </w:p>
        </w:tc>
        <w:tc>
          <w:tcPr>
            <w:tcW w:w="1872" w:type="dxa"/>
            <w:vMerge/>
            <w:tcBorders>
              <w:left w:val="single" w:sz="4" w:space="0" w:color="000000"/>
              <w:right w:val="single" w:sz="4" w:space="0" w:color="000000"/>
            </w:tcBorders>
            <w:shd w:val="clear" w:color="auto" w:fill="E7E6E6" w:themeFill="background2"/>
            <w:vAlign w:val="center"/>
          </w:tcPr>
          <w:p w14:paraId="4190664B" w14:textId="77777777" w:rsidR="001605CC" w:rsidRPr="000F2D1C" w:rsidRDefault="001605CC" w:rsidP="001605CC">
            <w:pPr>
              <w:pStyle w:val="Akapitzlist"/>
              <w:spacing w:after="0" w:line="240" w:lineRule="auto"/>
              <w:ind w:left="0"/>
            </w:pPr>
          </w:p>
        </w:tc>
        <w:tc>
          <w:tcPr>
            <w:tcW w:w="7625" w:type="dxa"/>
            <w:gridSpan w:val="3"/>
            <w:tcBorders>
              <w:top w:val="single" w:sz="4" w:space="0" w:color="000000"/>
              <w:left w:val="single" w:sz="4" w:space="0" w:color="000000"/>
              <w:bottom w:val="single" w:sz="4" w:space="0" w:color="000000"/>
              <w:right w:val="single" w:sz="4" w:space="0" w:color="000000"/>
            </w:tcBorders>
            <w:vAlign w:val="center"/>
          </w:tcPr>
          <w:p w14:paraId="2F3BB60C" w14:textId="09B32035" w:rsidR="001605CC" w:rsidRPr="000F2D1C" w:rsidRDefault="00AF73BA" w:rsidP="001605CC">
            <w:pPr>
              <w:spacing w:after="0" w:line="240" w:lineRule="auto"/>
            </w:pPr>
            <w:sdt>
              <w:sdtPr>
                <w:rPr>
                  <w:bCs/>
                  <w:iCs/>
                  <w:color w:val="000000"/>
                  <w:lang w:eastAsia="pl-PL"/>
                </w:rPr>
                <w:id w:val="742689012"/>
                <w14:checkbox>
                  <w14:checked w14:val="0"/>
                  <w14:checkedState w14:val="2612" w14:font="MS Gothic"/>
                  <w14:uncheckedState w14:val="2610" w14:font="MS Gothic"/>
                </w14:checkbox>
              </w:sdtPr>
              <w:sdtEndPr/>
              <w:sdtContent>
                <w:r w:rsidR="001605CC" w:rsidRPr="000F2D1C">
                  <w:rPr>
                    <w:rFonts w:ascii="MS Gothic" w:eastAsia="MS Gothic" w:hAnsi="MS Gothic" w:hint="eastAsia"/>
                    <w:bCs/>
                    <w:iCs/>
                    <w:color w:val="000000"/>
                    <w:lang w:eastAsia="pl-PL"/>
                  </w:rPr>
                  <w:t>☐</w:t>
                </w:r>
              </w:sdtContent>
            </w:sdt>
            <w:r w:rsidR="001605CC" w:rsidRPr="000F2D1C">
              <w:t xml:space="preserve"> średnie przedsiębiorstwo</w:t>
            </w:r>
          </w:p>
        </w:tc>
      </w:tr>
      <w:tr w:rsidR="001605CC" w:rsidRPr="000F2D1C" w14:paraId="4039296F" w14:textId="77777777" w:rsidTr="001B3C28">
        <w:trPr>
          <w:trHeight w:val="850"/>
        </w:trPr>
        <w:tc>
          <w:tcPr>
            <w:tcW w:w="81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84BD184" w14:textId="77777777" w:rsidR="001605CC" w:rsidRPr="000F2D1C" w:rsidRDefault="001605CC" w:rsidP="001605CC">
            <w:pPr>
              <w:pStyle w:val="Akapitzlist"/>
              <w:spacing w:after="0" w:line="240" w:lineRule="auto"/>
              <w:ind w:left="0"/>
            </w:pPr>
            <w:r w:rsidRPr="000F2D1C">
              <w:t>C.1.2.</w:t>
            </w:r>
          </w:p>
        </w:tc>
        <w:tc>
          <w:tcPr>
            <w:tcW w:w="187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B1826D" w14:textId="77777777" w:rsidR="001605CC" w:rsidRPr="000F2D1C" w:rsidRDefault="001605CC" w:rsidP="001605CC">
            <w:pPr>
              <w:pStyle w:val="Akapitzlist"/>
              <w:spacing w:after="0" w:line="240" w:lineRule="auto"/>
              <w:ind w:left="0"/>
            </w:pPr>
            <w:r w:rsidRPr="000F2D1C">
              <w:t>Typ przedsiębiorstwa</w:t>
            </w:r>
          </w:p>
        </w:tc>
        <w:tc>
          <w:tcPr>
            <w:tcW w:w="1842" w:type="dxa"/>
            <w:tcBorders>
              <w:top w:val="single" w:sz="4" w:space="0" w:color="000000"/>
              <w:left w:val="single" w:sz="4" w:space="0" w:color="000000"/>
              <w:bottom w:val="single" w:sz="4" w:space="0" w:color="000000"/>
              <w:right w:val="single" w:sz="4" w:space="0" w:color="000000"/>
            </w:tcBorders>
            <w:vAlign w:val="center"/>
          </w:tcPr>
          <w:p w14:paraId="57E588C1" w14:textId="4FC959C6" w:rsidR="001605CC" w:rsidRPr="000F2D1C" w:rsidRDefault="00AF73BA" w:rsidP="001605CC">
            <w:pPr>
              <w:spacing w:after="0" w:line="240" w:lineRule="auto"/>
              <w:rPr>
                <w:bCs/>
                <w:iCs/>
                <w:color w:val="000000"/>
                <w:lang w:eastAsia="pl-PL"/>
              </w:rPr>
            </w:pPr>
            <w:sdt>
              <w:sdtPr>
                <w:rPr>
                  <w:bCs/>
                  <w:iCs/>
                  <w:color w:val="000000"/>
                  <w:lang w:eastAsia="pl-PL"/>
                </w:rPr>
                <w:id w:val="-566413119"/>
                <w14:checkbox>
                  <w14:checked w14:val="0"/>
                  <w14:checkedState w14:val="2612" w14:font="MS Gothic"/>
                  <w14:uncheckedState w14:val="2610" w14:font="MS Gothic"/>
                </w14:checkbox>
              </w:sdtPr>
              <w:sdtEndPr/>
              <w:sdtContent>
                <w:r w:rsidR="001605CC" w:rsidRPr="000F2D1C">
                  <w:rPr>
                    <w:rFonts w:ascii="MS Gothic" w:eastAsia="MS Gothic" w:hAnsi="MS Gothic" w:hint="eastAsia"/>
                    <w:bCs/>
                    <w:iCs/>
                    <w:color w:val="000000"/>
                    <w:lang w:eastAsia="pl-PL"/>
                  </w:rPr>
                  <w:t>☐</w:t>
                </w:r>
              </w:sdtContent>
            </w:sdt>
            <w:r w:rsidR="001605CC" w:rsidRPr="000F2D1C">
              <w:t xml:space="preserve"> niezależne (samodzielne)</w:t>
            </w:r>
          </w:p>
        </w:tc>
        <w:tc>
          <w:tcPr>
            <w:tcW w:w="1843" w:type="dxa"/>
            <w:tcBorders>
              <w:top w:val="single" w:sz="4" w:space="0" w:color="000000"/>
              <w:left w:val="single" w:sz="4" w:space="0" w:color="000000"/>
              <w:bottom w:val="single" w:sz="4" w:space="0" w:color="000000"/>
              <w:right w:val="single" w:sz="4" w:space="0" w:color="000000"/>
            </w:tcBorders>
            <w:vAlign w:val="center"/>
          </w:tcPr>
          <w:p w14:paraId="1BBC4961" w14:textId="2803FB33" w:rsidR="001605CC" w:rsidRPr="000F2D1C" w:rsidRDefault="00AF73BA" w:rsidP="001605CC">
            <w:pPr>
              <w:spacing w:after="0" w:line="240" w:lineRule="auto"/>
            </w:pPr>
            <w:sdt>
              <w:sdtPr>
                <w:rPr>
                  <w:bCs/>
                  <w:iCs/>
                  <w:color w:val="000000"/>
                  <w:lang w:eastAsia="pl-PL"/>
                </w:rPr>
                <w:id w:val="1251850012"/>
                <w14:checkbox>
                  <w14:checked w14:val="0"/>
                  <w14:checkedState w14:val="2612" w14:font="MS Gothic"/>
                  <w14:uncheckedState w14:val="2610" w14:font="MS Gothic"/>
                </w14:checkbox>
              </w:sdtPr>
              <w:sdtEndPr/>
              <w:sdtContent>
                <w:r w:rsidR="001605CC" w:rsidRPr="000F2D1C">
                  <w:rPr>
                    <w:rFonts w:ascii="MS Gothic" w:eastAsia="MS Gothic" w:hAnsi="MS Gothic" w:hint="eastAsia"/>
                    <w:bCs/>
                    <w:iCs/>
                    <w:color w:val="000000"/>
                    <w:lang w:eastAsia="pl-PL"/>
                  </w:rPr>
                  <w:t>☐</w:t>
                </w:r>
              </w:sdtContent>
            </w:sdt>
            <w:r w:rsidR="001605CC" w:rsidRPr="000F2D1C">
              <w:t xml:space="preserve"> partnerskie</w:t>
            </w:r>
          </w:p>
        </w:tc>
        <w:tc>
          <w:tcPr>
            <w:tcW w:w="3940" w:type="dxa"/>
            <w:tcBorders>
              <w:top w:val="single" w:sz="4" w:space="0" w:color="000000"/>
              <w:left w:val="single" w:sz="4" w:space="0" w:color="000000"/>
              <w:bottom w:val="single" w:sz="4" w:space="0" w:color="000000"/>
              <w:right w:val="single" w:sz="4" w:space="0" w:color="000000"/>
            </w:tcBorders>
            <w:vAlign w:val="center"/>
          </w:tcPr>
          <w:p w14:paraId="2157CBFB" w14:textId="5E751D3B" w:rsidR="001605CC" w:rsidRPr="000F2D1C" w:rsidRDefault="00AF73BA" w:rsidP="001605CC">
            <w:pPr>
              <w:spacing w:after="0" w:line="240" w:lineRule="auto"/>
            </w:pPr>
            <w:sdt>
              <w:sdtPr>
                <w:rPr>
                  <w:bCs/>
                  <w:iCs/>
                  <w:color w:val="000000"/>
                  <w:lang w:eastAsia="pl-PL"/>
                </w:rPr>
                <w:id w:val="864483943"/>
                <w14:checkbox>
                  <w14:checked w14:val="0"/>
                  <w14:checkedState w14:val="2612" w14:font="MS Gothic"/>
                  <w14:uncheckedState w14:val="2610" w14:font="MS Gothic"/>
                </w14:checkbox>
              </w:sdtPr>
              <w:sdtEndPr/>
              <w:sdtContent>
                <w:r w:rsidR="001605CC" w:rsidRPr="000F2D1C">
                  <w:rPr>
                    <w:rFonts w:ascii="MS Gothic" w:eastAsia="MS Gothic" w:hAnsi="MS Gothic" w:hint="eastAsia"/>
                    <w:bCs/>
                    <w:iCs/>
                    <w:color w:val="000000"/>
                    <w:lang w:eastAsia="pl-PL"/>
                  </w:rPr>
                  <w:t>☐</w:t>
                </w:r>
              </w:sdtContent>
            </w:sdt>
            <w:r w:rsidR="001605CC" w:rsidRPr="000F2D1C">
              <w:t xml:space="preserve"> powiązane</w:t>
            </w:r>
          </w:p>
        </w:tc>
      </w:tr>
    </w:tbl>
    <w:p w14:paraId="3D4FDCC5" w14:textId="77777777" w:rsidR="00ED400D" w:rsidRPr="000F2D1C" w:rsidRDefault="00ED400D" w:rsidP="009A2112">
      <w:pPr>
        <w:spacing w:after="0" w:line="240" w:lineRule="auto"/>
        <w:jc w:val="both"/>
        <w:rPr>
          <w:bCs/>
          <w:smallCaps/>
          <w:strike/>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2552"/>
        <w:gridCol w:w="2296"/>
        <w:gridCol w:w="2381"/>
        <w:gridCol w:w="2268"/>
      </w:tblGrid>
      <w:tr w:rsidR="009A2112" w:rsidRPr="000F2D1C" w14:paraId="0DFB5D7B" w14:textId="77777777" w:rsidTr="003B3000">
        <w:trPr>
          <w:trHeight w:val="510"/>
        </w:trPr>
        <w:tc>
          <w:tcPr>
            <w:tcW w:w="10314"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C23663B" w14:textId="77777777" w:rsidR="009A2112" w:rsidRPr="000F2D1C" w:rsidRDefault="008E7DCB" w:rsidP="008E7DCB">
            <w:pPr>
              <w:spacing w:after="0" w:line="240" w:lineRule="auto"/>
              <w:jc w:val="center"/>
              <w:rPr>
                <w:sz w:val="28"/>
                <w:szCs w:val="24"/>
              </w:rPr>
            </w:pPr>
            <w:r w:rsidRPr="000F2D1C">
              <w:rPr>
                <w:sz w:val="28"/>
                <w:szCs w:val="24"/>
              </w:rPr>
              <w:t>D.1</w:t>
            </w:r>
            <w:r w:rsidR="00345B7D" w:rsidRPr="000F2D1C">
              <w:rPr>
                <w:sz w:val="28"/>
                <w:szCs w:val="24"/>
              </w:rPr>
              <w:t>.</w:t>
            </w:r>
            <w:r w:rsidR="009A2112" w:rsidRPr="000F2D1C">
              <w:rPr>
                <w:sz w:val="28"/>
                <w:szCs w:val="24"/>
              </w:rPr>
              <w:t>DANE DOT. PRZEDSIĘBIORSTWA DO OKREŚLENIA JEGO STATUSU</w:t>
            </w:r>
            <w:r w:rsidR="009A2112" w:rsidRPr="000F2D1C">
              <w:rPr>
                <w:bCs/>
                <w:vertAlign w:val="superscript"/>
                <w:lang w:eastAsia="pl-PL"/>
              </w:rPr>
              <w:footnoteReference w:id="4"/>
            </w:r>
          </w:p>
          <w:p w14:paraId="62DE1E22" w14:textId="7E36DA96" w:rsidR="0012609E" w:rsidRPr="000F2D1C" w:rsidRDefault="0012609E" w:rsidP="008E7DCB">
            <w:pPr>
              <w:spacing w:after="0" w:line="240" w:lineRule="auto"/>
              <w:jc w:val="center"/>
              <w:rPr>
                <w:sz w:val="28"/>
                <w:szCs w:val="24"/>
              </w:rPr>
            </w:pPr>
            <w:r w:rsidRPr="000F2D1C">
              <w:rPr>
                <w:sz w:val="28"/>
                <w:szCs w:val="24"/>
              </w:rPr>
              <w:t>(UWAGA! – W przypadku gdy jesteś podmiotem partnerskim i/lub powiązanym, należy podać skumulowane dane)</w:t>
            </w:r>
          </w:p>
          <w:p w14:paraId="6E5D57BA" w14:textId="77777777" w:rsidR="0012609E" w:rsidRPr="000F2D1C" w:rsidRDefault="0012609E" w:rsidP="008E7DCB">
            <w:pPr>
              <w:spacing w:after="0" w:line="240" w:lineRule="auto"/>
              <w:jc w:val="center"/>
              <w:rPr>
                <w:bCs/>
                <w:smallCaps/>
                <w:sz w:val="24"/>
                <w:szCs w:val="24"/>
              </w:rPr>
            </w:pPr>
          </w:p>
        </w:tc>
      </w:tr>
      <w:tr w:rsidR="009A2112" w:rsidRPr="000F2D1C" w14:paraId="7E46A9AB" w14:textId="77777777" w:rsidTr="00E037CD">
        <w:trPr>
          <w:trHeight w:val="708"/>
        </w:trPr>
        <w:tc>
          <w:tcPr>
            <w:tcW w:w="3369"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3DE22A" w14:textId="77777777" w:rsidR="009A2112" w:rsidRPr="000F2D1C" w:rsidRDefault="009A2112" w:rsidP="00706624">
            <w:pPr>
              <w:pStyle w:val="Akapitzlist"/>
              <w:spacing w:after="0" w:line="240" w:lineRule="auto"/>
              <w:ind w:left="0"/>
              <w:jc w:val="center"/>
            </w:pPr>
            <w:r w:rsidRPr="000F2D1C">
              <w:t>Typ danych</w:t>
            </w:r>
          </w:p>
        </w:tc>
        <w:tc>
          <w:tcPr>
            <w:tcW w:w="2296"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41A6517" w14:textId="77777777" w:rsidR="009A2112" w:rsidRPr="000F2D1C" w:rsidRDefault="009A2112" w:rsidP="005A5351">
            <w:pPr>
              <w:spacing w:after="0" w:line="240" w:lineRule="auto"/>
              <w:jc w:val="center"/>
            </w:pPr>
            <w:r w:rsidRPr="000F2D1C">
              <w:t>W ostatnim okresie sprawozdawczym</w:t>
            </w:r>
            <w:r w:rsidRPr="000F2D1C">
              <w:rPr>
                <w:rStyle w:val="Odwoanieprzypisudolnego"/>
              </w:rPr>
              <w:footnoteReference w:id="5"/>
            </w:r>
          </w:p>
        </w:tc>
        <w:tc>
          <w:tcPr>
            <w:tcW w:w="238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3A4D257" w14:textId="77777777" w:rsidR="009A2112" w:rsidRPr="000F2D1C" w:rsidRDefault="009A2112" w:rsidP="003D0404">
            <w:pPr>
              <w:pStyle w:val="Akapitzlist"/>
              <w:spacing w:after="0" w:line="240" w:lineRule="auto"/>
              <w:ind w:left="0"/>
              <w:jc w:val="center"/>
            </w:pPr>
            <w:r w:rsidRPr="000F2D1C">
              <w:t>W poprzednim okresie sprawozdawczym</w:t>
            </w:r>
          </w:p>
        </w:tc>
        <w:tc>
          <w:tcPr>
            <w:tcW w:w="2268"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52602CF" w14:textId="77777777" w:rsidR="009A2112" w:rsidRPr="000F2D1C" w:rsidRDefault="009A2112" w:rsidP="003D0404">
            <w:pPr>
              <w:spacing w:after="0" w:line="240" w:lineRule="auto"/>
              <w:jc w:val="center"/>
              <w:rPr>
                <w:bCs/>
                <w:smallCaps/>
                <w:sz w:val="24"/>
                <w:szCs w:val="24"/>
              </w:rPr>
            </w:pPr>
            <w:r w:rsidRPr="000F2D1C">
              <w:t>Za drugi rok wstecz od ostatniego okresu sprawozdawczego</w:t>
            </w:r>
          </w:p>
        </w:tc>
      </w:tr>
      <w:tr w:rsidR="009A2112" w:rsidRPr="000F2D1C" w14:paraId="1692CC89" w14:textId="77777777" w:rsidTr="00E037CD">
        <w:trPr>
          <w:trHeight w:val="714"/>
        </w:trPr>
        <w:tc>
          <w:tcPr>
            <w:tcW w:w="81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E80997" w14:textId="77777777" w:rsidR="009A2112" w:rsidRPr="000F2D1C" w:rsidRDefault="009A2112" w:rsidP="003D0404">
            <w:pPr>
              <w:spacing w:after="0" w:line="240" w:lineRule="auto"/>
            </w:pPr>
            <w:r w:rsidRPr="000F2D1C">
              <w:t>D.1.1.</w:t>
            </w:r>
          </w:p>
        </w:tc>
        <w:tc>
          <w:tcPr>
            <w:tcW w:w="2552"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1BC4EB75" w14:textId="77777777" w:rsidR="009A2112" w:rsidRPr="000F2D1C" w:rsidRDefault="009A2112" w:rsidP="005A5351">
            <w:pPr>
              <w:pStyle w:val="Akapitzlist"/>
              <w:spacing w:after="0" w:line="240" w:lineRule="auto"/>
              <w:ind w:left="34"/>
              <w:rPr>
                <w:bCs/>
                <w:smallCaps/>
                <w:sz w:val="24"/>
                <w:szCs w:val="24"/>
              </w:rPr>
            </w:pPr>
            <w:r w:rsidRPr="000F2D1C">
              <w:t>Wielkość zatrudnienia (w przeliczeniu na pełne etaty RJP)</w:t>
            </w:r>
            <w:r w:rsidRPr="000F2D1C">
              <w:rPr>
                <w:rStyle w:val="Odwoanieprzypisudolnego"/>
              </w:rPr>
              <w:footnoteReference w:id="6"/>
            </w:r>
          </w:p>
        </w:tc>
        <w:tc>
          <w:tcPr>
            <w:tcW w:w="2296" w:type="dxa"/>
            <w:tcBorders>
              <w:top w:val="single" w:sz="4" w:space="0" w:color="000000"/>
              <w:left w:val="single" w:sz="4" w:space="0" w:color="auto"/>
              <w:bottom w:val="single" w:sz="4" w:space="0" w:color="000000"/>
              <w:right w:val="single" w:sz="4" w:space="0" w:color="000000"/>
            </w:tcBorders>
            <w:vAlign w:val="center"/>
          </w:tcPr>
          <w:p w14:paraId="6C8995E2" w14:textId="77777777" w:rsidR="009A2112" w:rsidRPr="000F2D1C" w:rsidRDefault="009A2112" w:rsidP="003D0404">
            <w:pPr>
              <w:spacing w:after="0" w:line="240" w:lineRule="auto"/>
              <w:jc w:val="center"/>
              <w:rPr>
                <w:bCs/>
                <w:smallCaps/>
                <w:sz w:val="24"/>
                <w:szCs w:val="24"/>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7547E9A6" w14:textId="77777777" w:rsidR="009A2112" w:rsidRPr="000F2D1C" w:rsidRDefault="009A2112" w:rsidP="003D0404">
            <w:pPr>
              <w:spacing w:after="0" w:line="240" w:lineRule="auto"/>
              <w:jc w:val="center"/>
              <w:rPr>
                <w:bCs/>
                <w:smallCaps/>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2DB6A88" w14:textId="77777777" w:rsidR="009A2112" w:rsidRPr="000F2D1C" w:rsidRDefault="009A2112" w:rsidP="003D0404">
            <w:pPr>
              <w:spacing w:after="0" w:line="240" w:lineRule="auto"/>
              <w:jc w:val="center"/>
              <w:rPr>
                <w:bCs/>
                <w:smallCaps/>
                <w:sz w:val="24"/>
                <w:szCs w:val="24"/>
              </w:rPr>
            </w:pPr>
          </w:p>
        </w:tc>
      </w:tr>
      <w:tr w:rsidR="009A2112" w:rsidRPr="000F2D1C" w14:paraId="3431B2C7" w14:textId="77777777" w:rsidTr="00E037CD">
        <w:trPr>
          <w:trHeight w:val="599"/>
        </w:trPr>
        <w:tc>
          <w:tcPr>
            <w:tcW w:w="81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8BD512E" w14:textId="77777777" w:rsidR="009A2112" w:rsidRPr="000F2D1C" w:rsidRDefault="009A2112" w:rsidP="003D0404">
            <w:pPr>
              <w:spacing w:after="0" w:line="240" w:lineRule="auto"/>
            </w:pPr>
            <w:r w:rsidRPr="000F2D1C">
              <w:t>D.1.2.</w:t>
            </w:r>
          </w:p>
        </w:tc>
        <w:tc>
          <w:tcPr>
            <w:tcW w:w="2552"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31E00809" w14:textId="77777777" w:rsidR="009A2112" w:rsidRPr="000F2D1C" w:rsidRDefault="009A2112" w:rsidP="003D0404">
            <w:pPr>
              <w:pStyle w:val="Akapitzlist"/>
              <w:spacing w:after="0" w:line="240" w:lineRule="auto"/>
              <w:ind w:left="0"/>
              <w:rPr>
                <w:bCs/>
                <w:smallCaps/>
                <w:sz w:val="24"/>
                <w:szCs w:val="24"/>
              </w:rPr>
            </w:pPr>
            <w:r w:rsidRPr="000F2D1C">
              <w:t>Obroty ze sprzedaży netto (w euro na koniec roku obrotowego)</w:t>
            </w:r>
          </w:p>
        </w:tc>
        <w:tc>
          <w:tcPr>
            <w:tcW w:w="2296" w:type="dxa"/>
            <w:tcBorders>
              <w:top w:val="single" w:sz="4" w:space="0" w:color="000000"/>
              <w:left w:val="single" w:sz="4" w:space="0" w:color="auto"/>
              <w:bottom w:val="single" w:sz="4" w:space="0" w:color="000000"/>
              <w:right w:val="single" w:sz="4" w:space="0" w:color="000000"/>
            </w:tcBorders>
            <w:vAlign w:val="center"/>
          </w:tcPr>
          <w:p w14:paraId="7AA10F31" w14:textId="77777777" w:rsidR="009A2112" w:rsidRPr="000F2D1C" w:rsidRDefault="009A2112" w:rsidP="003D0404">
            <w:pPr>
              <w:spacing w:after="0" w:line="240" w:lineRule="auto"/>
              <w:jc w:val="center"/>
              <w:rPr>
                <w:bCs/>
                <w:smallCaps/>
                <w:sz w:val="24"/>
                <w:szCs w:val="24"/>
              </w:rPr>
            </w:pPr>
          </w:p>
        </w:tc>
        <w:tc>
          <w:tcPr>
            <w:tcW w:w="2381" w:type="dxa"/>
            <w:tcBorders>
              <w:top w:val="single" w:sz="4" w:space="0" w:color="000000"/>
              <w:left w:val="single" w:sz="4" w:space="0" w:color="000000"/>
              <w:bottom w:val="single" w:sz="4" w:space="0" w:color="000000"/>
              <w:right w:val="single" w:sz="4" w:space="0" w:color="000000"/>
            </w:tcBorders>
            <w:vAlign w:val="center"/>
          </w:tcPr>
          <w:p w14:paraId="0FD0C769" w14:textId="77777777" w:rsidR="009A2112" w:rsidRPr="000F2D1C" w:rsidRDefault="009A2112" w:rsidP="003D0404">
            <w:pPr>
              <w:spacing w:after="0" w:line="240" w:lineRule="auto"/>
              <w:jc w:val="center"/>
              <w:rPr>
                <w:bCs/>
                <w:smallCaps/>
                <w:sz w:val="24"/>
                <w:szCs w:val="24"/>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7EBD51" w14:textId="77777777" w:rsidR="009A2112" w:rsidRPr="000F2D1C" w:rsidRDefault="009A2112" w:rsidP="003D0404">
            <w:pPr>
              <w:spacing w:after="0" w:line="240" w:lineRule="auto"/>
              <w:jc w:val="center"/>
              <w:rPr>
                <w:bCs/>
                <w:smallCaps/>
                <w:sz w:val="24"/>
                <w:szCs w:val="24"/>
              </w:rPr>
            </w:pPr>
          </w:p>
        </w:tc>
      </w:tr>
      <w:tr w:rsidR="009A2112" w:rsidRPr="000F2D1C" w14:paraId="77A0DEAD" w14:textId="77777777" w:rsidTr="00E037CD">
        <w:trPr>
          <w:trHeight w:val="459"/>
        </w:trPr>
        <w:tc>
          <w:tcPr>
            <w:tcW w:w="817" w:type="dxa"/>
            <w:tcBorders>
              <w:top w:val="single" w:sz="4" w:space="0" w:color="000000"/>
              <w:left w:val="single" w:sz="4" w:space="0" w:color="000000"/>
              <w:right w:val="single" w:sz="4" w:space="0" w:color="000000"/>
            </w:tcBorders>
            <w:shd w:val="clear" w:color="auto" w:fill="E7E6E6" w:themeFill="background2"/>
            <w:vAlign w:val="center"/>
          </w:tcPr>
          <w:p w14:paraId="71A45AC6" w14:textId="77777777" w:rsidR="009A2112" w:rsidRPr="000F2D1C" w:rsidRDefault="009A2112" w:rsidP="003D0404">
            <w:pPr>
              <w:spacing w:after="0" w:line="240" w:lineRule="auto"/>
            </w:pPr>
            <w:r w:rsidRPr="000F2D1C">
              <w:t>D.1.3.</w:t>
            </w:r>
          </w:p>
        </w:tc>
        <w:tc>
          <w:tcPr>
            <w:tcW w:w="2552" w:type="dxa"/>
            <w:tcBorders>
              <w:top w:val="single" w:sz="4" w:space="0" w:color="000000"/>
              <w:left w:val="single" w:sz="4" w:space="0" w:color="000000"/>
              <w:right w:val="single" w:sz="4" w:space="0" w:color="auto"/>
            </w:tcBorders>
            <w:shd w:val="clear" w:color="auto" w:fill="E7E6E6" w:themeFill="background2"/>
            <w:vAlign w:val="center"/>
          </w:tcPr>
          <w:p w14:paraId="493B6001" w14:textId="77777777" w:rsidR="009A2112" w:rsidRPr="000F2D1C" w:rsidRDefault="009A2112" w:rsidP="003D0404">
            <w:pPr>
              <w:pStyle w:val="Akapitzlist"/>
              <w:spacing w:after="0" w:line="240" w:lineRule="auto"/>
              <w:ind w:left="0"/>
              <w:rPr>
                <w:bCs/>
                <w:smallCaps/>
                <w:sz w:val="24"/>
                <w:szCs w:val="24"/>
              </w:rPr>
            </w:pPr>
            <w:r w:rsidRPr="000F2D1C">
              <w:t>Suma aktywów bilansu (w euro)</w:t>
            </w:r>
          </w:p>
        </w:tc>
        <w:tc>
          <w:tcPr>
            <w:tcW w:w="2296" w:type="dxa"/>
            <w:tcBorders>
              <w:top w:val="single" w:sz="4" w:space="0" w:color="000000"/>
              <w:left w:val="single" w:sz="4" w:space="0" w:color="auto"/>
              <w:right w:val="single" w:sz="4" w:space="0" w:color="000000"/>
            </w:tcBorders>
            <w:vAlign w:val="center"/>
          </w:tcPr>
          <w:p w14:paraId="05DEECCB" w14:textId="77777777" w:rsidR="009A2112" w:rsidRPr="000F2D1C" w:rsidRDefault="009A2112" w:rsidP="003D0404">
            <w:pPr>
              <w:spacing w:after="0" w:line="240" w:lineRule="auto"/>
              <w:jc w:val="center"/>
              <w:rPr>
                <w:bCs/>
                <w:smallCaps/>
                <w:sz w:val="24"/>
                <w:szCs w:val="24"/>
              </w:rPr>
            </w:pPr>
          </w:p>
        </w:tc>
        <w:tc>
          <w:tcPr>
            <w:tcW w:w="2381" w:type="dxa"/>
            <w:tcBorders>
              <w:top w:val="single" w:sz="4" w:space="0" w:color="000000"/>
              <w:left w:val="single" w:sz="4" w:space="0" w:color="000000"/>
              <w:right w:val="single" w:sz="4" w:space="0" w:color="000000"/>
            </w:tcBorders>
            <w:vAlign w:val="center"/>
          </w:tcPr>
          <w:p w14:paraId="542EE6D6" w14:textId="77777777" w:rsidR="009A2112" w:rsidRPr="000F2D1C" w:rsidRDefault="009A2112" w:rsidP="003D0404">
            <w:pPr>
              <w:spacing w:after="0" w:line="240" w:lineRule="auto"/>
              <w:jc w:val="center"/>
              <w:rPr>
                <w:bCs/>
                <w:smallCaps/>
                <w:sz w:val="24"/>
                <w:szCs w:val="24"/>
              </w:rPr>
            </w:pPr>
          </w:p>
        </w:tc>
        <w:tc>
          <w:tcPr>
            <w:tcW w:w="2268" w:type="dxa"/>
            <w:tcBorders>
              <w:top w:val="single" w:sz="4" w:space="0" w:color="000000"/>
              <w:left w:val="single" w:sz="4" w:space="0" w:color="000000"/>
              <w:right w:val="single" w:sz="4" w:space="0" w:color="000000"/>
            </w:tcBorders>
            <w:vAlign w:val="center"/>
          </w:tcPr>
          <w:p w14:paraId="265A7756" w14:textId="77777777" w:rsidR="009A2112" w:rsidRPr="000F2D1C" w:rsidRDefault="009A2112" w:rsidP="003D0404">
            <w:pPr>
              <w:spacing w:after="0" w:line="240" w:lineRule="auto"/>
              <w:jc w:val="center"/>
              <w:rPr>
                <w:bCs/>
                <w:smallCaps/>
                <w:sz w:val="24"/>
                <w:szCs w:val="24"/>
              </w:rPr>
            </w:pPr>
          </w:p>
        </w:tc>
      </w:tr>
      <w:tr w:rsidR="009A2112" w:rsidRPr="000F2D1C" w14:paraId="292F9951" w14:textId="77777777" w:rsidTr="00BA27F0">
        <w:trPr>
          <w:trHeight w:val="2239"/>
        </w:trPr>
        <w:tc>
          <w:tcPr>
            <w:tcW w:w="10314" w:type="dxa"/>
            <w:gridSpan w:val="5"/>
            <w:tcBorders>
              <w:top w:val="single" w:sz="4" w:space="0" w:color="000000"/>
              <w:left w:val="single" w:sz="4" w:space="0" w:color="000000"/>
              <w:bottom w:val="single" w:sz="4" w:space="0" w:color="000000"/>
              <w:right w:val="single" w:sz="4" w:space="0" w:color="000000"/>
            </w:tcBorders>
          </w:tcPr>
          <w:p w14:paraId="718B9B24" w14:textId="77777777" w:rsidR="009A2112" w:rsidRPr="000F2D1C" w:rsidRDefault="009A2112" w:rsidP="003D0404">
            <w:pPr>
              <w:spacing w:after="0" w:line="240" w:lineRule="auto"/>
              <w:jc w:val="center"/>
              <w:rPr>
                <w:b/>
                <w:spacing w:val="-12"/>
              </w:rPr>
            </w:pPr>
          </w:p>
          <w:p w14:paraId="13CB9D81" w14:textId="083553F3" w:rsidR="009A2112" w:rsidRDefault="009A2112" w:rsidP="003D0404">
            <w:pPr>
              <w:spacing w:after="0" w:line="240" w:lineRule="auto"/>
              <w:jc w:val="center"/>
              <w:rPr>
                <w:b/>
                <w:spacing w:val="-12"/>
                <w:sz w:val="28"/>
                <w:szCs w:val="28"/>
              </w:rPr>
            </w:pPr>
            <w:r w:rsidRPr="000F2D1C">
              <w:rPr>
                <w:b/>
                <w:spacing w:val="-12"/>
                <w:sz w:val="28"/>
                <w:szCs w:val="28"/>
              </w:rPr>
              <w:t xml:space="preserve">OŚWIADCZENIE - Dotyczy Przedsiębiorstw partnerskich i </w:t>
            </w:r>
            <w:r w:rsidR="001C64C7" w:rsidRPr="000F2D1C">
              <w:rPr>
                <w:b/>
                <w:spacing w:val="-12"/>
                <w:sz w:val="28"/>
                <w:szCs w:val="28"/>
              </w:rPr>
              <w:t>po</w:t>
            </w:r>
            <w:r w:rsidRPr="000F2D1C">
              <w:rPr>
                <w:b/>
                <w:spacing w:val="-12"/>
                <w:sz w:val="28"/>
                <w:szCs w:val="28"/>
              </w:rPr>
              <w:t xml:space="preserve">wiązanych </w:t>
            </w:r>
          </w:p>
          <w:p w14:paraId="0352952C" w14:textId="77777777" w:rsidR="001550A8" w:rsidRDefault="001550A8" w:rsidP="001550A8">
            <w:pPr>
              <w:spacing w:after="0" w:line="240" w:lineRule="auto"/>
              <w:jc w:val="center"/>
              <w:rPr>
                <w:i/>
              </w:rPr>
            </w:pPr>
            <w:r>
              <w:rPr>
                <w:i/>
              </w:rPr>
              <w:t xml:space="preserve">(dotyczy tylko Przedsiębiorstw, które w pkt. C.1.2. zaznaczyły typ przedsiębiorstwa partnerskie / powiązane) </w:t>
            </w:r>
          </w:p>
          <w:p w14:paraId="1AA9E8BF" w14:textId="77777777" w:rsidR="001550A8" w:rsidRPr="000F2D1C" w:rsidRDefault="001550A8" w:rsidP="003D0404">
            <w:pPr>
              <w:spacing w:after="0" w:line="240" w:lineRule="auto"/>
              <w:jc w:val="center"/>
              <w:rPr>
                <w:b/>
                <w:spacing w:val="-12"/>
                <w:sz w:val="28"/>
                <w:szCs w:val="28"/>
              </w:rPr>
            </w:pPr>
          </w:p>
          <w:p w14:paraId="05662739" w14:textId="77777777" w:rsidR="009A2112" w:rsidRPr="000F2D1C" w:rsidRDefault="009A2112" w:rsidP="003D0404">
            <w:pPr>
              <w:spacing w:after="0" w:line="240" w:lineRule="auto"/>
              <w:rPr>
                <w:b/>
                <w:spacing w:val="-12"/>
                <w:sz w:val="16"/>
                <w:szCs w:val="16"/>
              </w:rPr>
            </w:pPr>
          </w:p>
          <w:p w14:paraId="3AFB6284" w14:textId="77777777" w:rsidR="009A2112" w:rsidRPr="000F2D1C" w:rsidRDefault="009A2112" w:rsidP="003D0404">
            <w:pPr>
              <w:spacing w:after="0" w:line="240" w:lineRule="auto"/>
              <w:jc w:val="center"/>
              <w:rPr>
                <w:b/>
                <w:spacing w:val="-12"/>
                <w:sz w:val="28"/>
                <w:szCs w:val="28"/>
              </w:rPr>
            </w:pPr>
            <w:r w:rsidRPr="000F2D1C">
              <w:rPr>
                <w:b/>
                <w:spacing w:val="-12"/>
                <w:sz w:val="28"/>
                <w:szCs w:val="28"/>
              </w:rPr>
              <w:t>Oświadczam, że dane dot. wielkości zatrudnienia oraz dane finansowe są wynikiem skumulowania danych przedsiębiorcy oraz przedsiębiorstw partnerskich i/lub powiązanych</w:t>
            </w:r>
          </w:p>
          <w:p w14:paraId="58FF2D41" w14:textId="77777777" w:rsidR="009A2112" w:rsidRPr="000F2D1C" w:rsidRDefault="009A2112" w:rsidP="003D0404">
            <w:pPr>
              <w:spacing w:after="0" w:line="240" w:lineRule="auto"/>
              <w:jc w:val="both"/>
              <w:rPr>
                <w:b/>
                <w:spacing w:val="-12"/>
                <w:sz w:val="28"/>
                <w:szCs w:val="28"/>
              </w:rPr>
            </w:pPr>
          </w:p>
          <w:p w14:paraId="50780582" w14:textId="2DFCF3D2" w:rsidR="009A2112" w:rsidRPr="000F2D1C" w:rsidRDefault="0012609E" w:rsidP="003D0404">
            <w:pPr>
              <w:spacing w:after="0" w:line="240" w:lineRule="auto"/>
              <w:jc w:val="both"/>
              <w:rPr>
                <w:b/>
                <w:spacing w:val="-12"/>
                <w:sz w:val="28"/>
                <w:szCs w:val="28"/>
              </w:rPr>
            </w:pPr>
            <w:r w:rsidRPr="000F2D1C">
              <w:rPr>
                <w:b/>
                <w:spacing w:val="-12"/>
                <w:sz w:val="28"/>
                <w:szCs w:val="28"/>
              </w:rPr>
              <w:t>Podaj NIP-y podmiotów partnerskich i/lub powiązanych</w:t>
            </w:r>
            <w:r w:rsidR="006D69F5" w:rsidRPr="000F2D1C">
              <w:rPr>
                <w:b/>
                <w:spacing w:val="-12"/>
                <w:sz w:val="28"/>
                <w:szCs w:val="28"/>
              </w:rPr>
              <w:t xml:space="preserve"> </w:t>
            </w:r>
            <w:r w:rsidRPr="000F2D1C">
              <w:rPr>
                <w:b/>
                <w:spacing w:val="-12"/>
                <w:sz w:val="28"/>
                <w:szCs w:val="28"/>
              </w:rPr>
              <w:t>………………………………………</w:t>
            </w:r>
          </w:p>
          <w:p w14:paraId="343A111B" w14:textId="77777777" w:rsidR="006D69F5" w:rsidRPr="000F2D1C" w:rsidRDefault="006D69F5" w:rsidP="003D0404">
            <w:pPr>
              <w:spacing w:after="0" w:line="240" w:lineRule="auto"/>
              <w:jc w:val="both"/>
              <w:rPr>
                <w:spacing w:val="-12"/>
                <w:sz w:val="28"/>
                <w:szCs w:val="28"/>
              </w:rPr>
            </w:pPr>
          </w:p>
          <w:p w14:paraId="27781F79" w14:textId="5C228AF7" w:rsidR="009A2112" w:rsidRPr="000F2D1C" w:rsidRDefault="009A2112" w:rsidP="003D0404">
            <w:pPr>
              <w:spacing w:after="0" w:line="240" w:lineRule="auto"/>
              <w:jc w:val="both"/>
              <w:rPr>
                <w:spacing w:val="-12"/>
                <w:sz w:val="28"/>
                <w:szCs w:val="28"/>
              </w:rPr>
            </w:pPr>
            <w:r w:rsidRPr="000F2D1C">
              <w:rPr>
                <w:spacing w:val="-12"/>
                <w:sz w:val="28"/>
                <w:szCs w:val="28"/>
              </w:rPr>
              <w:t>………………………………………………..……………………………………………</w:t>
            </w:r>
          </w:p>
          <w:p w14:paraId="465C373A" w14:textId="77777777" w:rsidR="009A2112" w:rsidRPr="000F2D1C" w:rsidRDefault="009A2112" w:rsidP="003D0404">
            <w:pPr>
              <w:spacing w:after="0" w:line="240" w:lineRule="auto"/>
              <w:jc w:val="both"/>
              <w:rPr>
                <w:spacing w:val="-12"/>
              </w:rPr>
            </w:pPr>
            <w:r w:rsidRPr="000F2D1C">
              <w:rPr>
                <w:spacing w:val="-12"/>
              </w:rPr>
              <w:t>Data i podpis osoby upoważnionej do reprezentacji Przedsiębiorcy</w:t>
            </w:r>
          </w:p>
          <w:p w14:paraId="5ABF96D8" w14:textId="77777777" w:rsidR="009A2112" w:rsidRPr="000F2D1C" w:rsidRDefault="009A2112" w:rsidP="003D0404">
            <w:pPr>
              <w:spacing w:after="0" w:line="240" w:lineRule="auto"/>
              <w:rPr>
                <w:rFonts w:ascii="Times New Roman" w:hAnsi="Times New Roman"/>
                <w:i/>
                <w:color w:val="000000"/>
                <w:sz w:val="20"/>
                <w:szCs w:val="20"/>
              </w:rPr>
            </w:pPr>
          </w:p>
          <w:p w14:paraId="030AB018" w14:textId="3308AA90" w:rsidR="009A2112" w:rsidRPr="000F2D1C" w:rsidRDefault="009A2112" w:rsidP="003D0404">
            <w:pPr>
              <w:spacing w:after="0" w:line="240" w:lineRule="auto"/>
              <w:rPr>
                <w:rFonts w:eastAsia="SimSun" w:cs="CIDFont+F1"/>
                <w:b/>
                <w:bCs/>
                <w:sz w:val="24"/>
                <w:szCs w:val="24"/>
                <w:lang w:eastAsia="zh-CN"/>
              </w:rPr>
            </w:pPr>
            <w:r w:rsidRPr="000F2D1C">
              <w:rPr>
                <w:rFonts w:eastAsia="SimSun" w:cs="CIDFont+F1"/>
                <w:b/>
                <w:bCs/>
                <w:sz w:val="24"/>
                <w:szCs w:val="24"/>
                <w:lang w:eastAsia="zh-CN"/>
              </w:rPr>
              <w:lastRenderedPageBreak/>
              <w:t>UWAGA</w:t>
            </w:r>
          </w:p>
          <w:p w14:paraId="4C12311B" w14:textId="714E989A" w:rsidR="00B61A68" w:rsidRPr="000F2D1C" w:rsidRDefault="00B61A68" w:rsidP="00B61A68">
            <w:pPr>
              <w:spacing w:after="0" w:line="240" w:lineRule="auto"/>
              <w:jc w:val="both"/>
              <w:rPr>
                <w:b/>
              </w:rPr>
            </w:pPr>
            <w:r w:rsidRPr="000F2D1C">
              <w:rPr>
                <w:b/>
              </w:rPr>
              <w:t>Podpis musi pozwalać na jednoznaczną identyfikację osoby, która go złożyła tj. zawierać możliwe do odczytania nazwisko osoby składającej podpis lub paraf</w:t>
            </w:r>
            <w:r w:rsidR="00F12F18" w:rsidRPr="000F2D1C">
              <w:rPr>
                <w:b/>
              </w:rPr>
              <w:t>k</w:t>
            </w:r>
            <w:r w:rsidRPr="000F2D1C">
              <w:rPr>
                <w:b/>
              </w:rPr>
              <w:t>ę + pieczęć firmowa z imieniem i nazwiskiem Przedsiębiorcy.</w:t>
            </w:r>
          </w:p>
          <w:p w14:paraId="70F2AEFA" w14:textId="3EECA8A9" w:rsidR="009A2112" w:rsidRPr="000F2D1C" w:rsidRDefault="00B61A68" w:rsidP="00B61A68">
            <w:pPr>
              <w:spacing w:after="0" w:line="240" w:lineRule="auto"/>
              <w:jc w:val="both"/>
              <w:rPr>
                <w:b/>
                <w:spacing w:val="-12"/>
                <w:sz w:val="20"/>
                <w:szCs w:val="20"/>
              </w:rPr>
            </w:pPr>
            <w:r w:rsidRPr="000F2D1C">
              <w:rPr>
                <w:b/>
              </w:rPr>
              <w:t>Podpis musi</w:t>
            </w:r>
            <w:r w:rsidR="008970A7" w:rsidRPr="000F2D1C">
              <w:rPr>
                <w:b/>
              </w:rPr>
              <w:t xml:space="preserve"> </w:t>
            </w:r>
            <w:r w:rsidRPr="000F2D1C">
              <w:rPr>
                <w:b/>
              </w:rPr>
              <w:t>być złożony własnoręcznie w oryginale, a nie za pomocą reprodukcji (faksymile) w formie pieczęci bądź wydruku pliku graficznego.</w:t>
            </w:r>
            <w:r w:rsidR="00D705F3">
              <w:rPr>
                <w:b/>
              </w:rPr>
              <w:t xml:space="preserve"> </w:t>
            </w:r>
            <w:r w:rsidR="00D705F3" w:rsidRPr="004D4D51">
              <w:rPr>
                <w:b/>
              </w:rPr>
              <w:t>Dopuszcza się elektroniczne podpisanie PUR poprzez opatrzenie go kwalifikowanym podpisem elektronicznym zgodnie z definicją podpisu z Regulaminu.</w:t>
            </w:r>
          </w:p>
        </w:tc>
      </w:tr>
    </w:tbl>
    <w:p w14:paraId="56E3931D" w14:textId="3BD5567F" w:rsidR="009A2112" w:rsidRPr="000F2D1C" w:rsidRDefault="009A2112" w:rsidP="009A2112">
      <w:pPr>
        <w:spacing w:after="0" w:line="240" w:lineRule="auto"/>
        <w:jc w:val="both"/>
        <w:rPr>
          <w:bCs/>
          <w:smallCaps/>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7"/>
        <w:gridCol w:w="2552"/>
        <w:gridCol w:w="5243"/>
        <w:gridCol w:w="852"/>
        <w:gridCol w:w="737"/>
      </w:tblGrid>
      <w:tr w:rsidR="00193524" w:rsidRPr="000F2D1C" w14:paraId="3A92B20D" w14:textId="77777777" w:rsidTr="009E7CBB">
        <w:trPr>
          <w:trHeight w:val="578"/>
        </w:trPr>
        <w:tc>
          <w:tcPr>
            <w:tcW w:w="10201"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688D651" w14:textId="16DF1490" w:rsidR="00193524" w:rsidRPr="000F2D1C" w:rsidRDefault="00193524" w:rsidP="00193524">
            <w:pPr>
              <w:spacing w:after="0" w:line="240" w:lineRule="auto"/>
              <w:jc w:val="center"/>
              <w:rPr>
                <w:bCs/>
                <w:iCs/>
                <w:color w:val="000000"/>
                <w:sz w:val="24"/>
                <w:szCs w:val="24"/>
                <w:lang w:eastAsia="pl-PL"/>
              </w:rPr>
            </w:pPr>
            <w:r w:rsidRPr="000F2D1C">
              <w:rPr>
                <w:spacing w:val="-12"/>
                <w:sz w:val="28"/>
                <w:szCs w:val="28"/>
              </w:rPr>
              <w:t>E.1. OKREŚLENIE POZIOMU DOFINANSOWANIA</w:t>
            </w:r>
          </w:p>
        </w:tc>
      </w:tr>
      <w:tr w:rsidR="00193524" w:rsidRPr="000F2D1C" w14:paraId="1BCF1D78" w14:textId="77777777" w:rsidTr="00682E5C">
        <w:trPr>
          <w:trHeight w:val="578"/>
        </w:trPr>
        <w:tc>
          <w:tcPr>
            <w:tcW w:w="3369" w:type="dxa"/>
            <w:gridSpan w:val="2"/>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28C56149" w14:textId="5C829BAE" w:rsidR="00193524" w:rsidRPr="000F2D1C" w:rsidRDefault="00193524" w:rsidP="00193524">
            <w:pPr>
              <w:spacing w:after="0" w:line="240" w:lineRule="auto"/>
              <w:jc w:val="center"/>
              <w:rPr>
                <w:sz w:val="24"/>
                <w:szCs w:val="24"/>
              </w:rPr>
            </w:pPr>
            <w:r w:rsidRPr="000F2D1C">
              <w:rPr>
                <w:sz w:val="24"/>
                <w:szCs w:val="24"/>
              </w:rPr>
              <w:t>Poziom dofinansowania</w:t>
            </w:r>
            <w:r w:rsidR="001F5CBB" w:rsidRPr="000F2D1C">
              <w:rPr>
                <w:sz w:val="24"/>
                <w:szCs w:val="24"/>
              </w:rPr>
              <w:t xml:space="preserve"> dla przedsiębiorcy</w:t>
            </w:r>
          </w:p>
        </w:tc>
        <w:tc>
          <w:tcPr>
            <w:tcW w:w="5243"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3731E8B7" w14:textId="77777777" w:rsidR="00193524" w:rsidRPr="000F2D1C" w:rsidRDefault="00193524" w:rsidP="00193524">
            <w:pPr>
              <w:spacing w:after="0" w:line="240" w:lineRule="auto"/>
              <w:jc w:val="center"/>
              <w:rPr>
                <w:rFonts w:eastAsia="Times New Roman"/>
                <w:sz w:val="24"/>
                <w:szCs w:val="24"/>
              </w:rPr>
            </w:pPr>
            <w:r w:rsidRPr="000F2D1C">
              <w:rPr>
                <w:rFonts w:eastAsia="Times New Roman"/>
                <w:sz w:val="24"/>
                <w:szCs w:val="24"/>
              </w:rPr>
              <w:t>Kategoria dofinansowania</w:t>
            </w:r>
          </w:p>
        </w:tc>
        <w:tc>
          <w:tcPr>
            <w:tcW w:w="852"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0B97AFE" w14:textId="77777777" w:rsidR="00193524" w:rsidRPr="000F2D1C" w:rsidRDefault="00193524" w:rsidP="00193524">
            <w:pPr>
              <w:spacing w:after="0" w:line="240" w:lineRule="auto"/>
              <w:jc w:val="center"/>
              <w:rPr>
                <w:bCs/>
                <w:iCs/>
                <w:color w:val="000000"/>
                <w:sz w:val="24"/>
                <w:szCs w:val="24"/>
                <w:lang w:eastAsia="pl-PL"/>
              </w:rPr>
            </w:pPr>
            <w:r w:rsidRPr="000F2D1C">
              <w:rPr>
                <w:bCs/>
                <w:iCs/>
                <w:color w:val="000000"/>
                <w:sz w:val="24"/>
                <w:szCs w:val="24"/>
                <w:lang w:eastAsia="pl-PL"/>
              </w:rPr>
              <w:t>TAK</w:t>
            </w:r>
          </w:p>
        </w:tc>
        <w:tc>
          <w:tcPr>
            <w:tcW w:w="73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6B012D4" w14:textId="77777777" w:rsidR="00193524" w:rsidRPr="000F2D1C" w:rsidRDefault="00193524" w:rsidP="00193524">
            <w:pPr>
              <w:spacing w:after="0" w:line="240" w:lineRule="auto"/>
              <w:jc w:val="center"/>
              <w:rPr>
                <w:bCs/>
                <w:iCs/>
                <w:color w:val="000000"/>
                <w:sz w:val="24"/>
                <w:szCs w:val="24"/>
                <w:lang w:eastAsia="pl-PL"/>
              </w:rPr>
            </w:pPr>
            <w:r w:rsidRPr="000F2D1C">
              <w:rPr>
                <w:bCs/>
                <w:iCs/>
                <w:color w:val="000000"/>
                <w:sz w:val="24"/>
                <w:szCs w:val="24"/>
                <w:lang w:eastAsia="pl-PL"/>
              </w:rPr>
              <w:t>NIE</w:t>
            </w:r>
          </w:p>
        </w:tc>
      </w:tr>
      <w:tr w:rsidR="00BF4E7A" w:rsidRPr="000F2D1C" w14:paraId="055C476F" w14:textId="77777777" w:rsidTr="00682E5C">
        <w:trPr>
          <w:trHeight w:val="807"/>
        </w:trPr>
        <w:tc>
          <w:tcPr>
            <w:tcW w:w="817" w:type="dxa"/>
            <w:vMerge w:val="restart"/>
            <w:tcBorders>
              <w:top w:val="single" w:sz="4" w:space="0" w:color="000000"/>
              <w:left w:val="single" w:sz="4" w:space="0" w:color="000000"/>
              <w:right w:val="single" w:sz="4" w:space="0" w:color="auto"/>
            </w:tcBorders>
            <w:shd w:val="clear" w:color="auto" w:fill="E7E6E6" w:themeFill="background2"/>
            <w:vAlign w:val="center"/>
          </w:tcPr>
          <w:p w14:paraId="73AA3EE3" w14:textId="1F69FDB0" w:rsidR="00BF4E7A" w:rsidRPr="000F2D1C" w:rsidRDefault="00BF4E7A" w:rsidP="00193524">
            <w:pPr>
              <w:spacing w:after="0" w:line="240" w:lineRule="auto"/>
            </w:pPr>
            <w:r w:rsidRPr="000F2D1C">
              <w:t>E.1.1.</w:t>
            </w:r>
          </w:p>
        </w:tc>
        <w:tc>
          <w:tcPr>
            <w:tcW w:w="2552" w:type="dxa"/>
            <w:vMerge w:val="restart"/>
            <w:tcBorders>
              <w:top w:val="single" w:sz="4" w:space="0" w:color="000000"/>
              <w:left w:val="single" w:sz="4" w:space="0" w:color="auto"/>
              <w:right w:val="single" w:sz="4" w:space="0" w:color="000000"/>
            </w:tcBorders>
            <w:shd w:val="clear" w:color="auto" w:fill="E7E6E6" w:themeFill="background2"/>
            <w:vAlign w:val="center"/>
          </w:tcPr>
          <w:p w14:paraId="653B7071" w14:textId="77777777" w:rsidR="00BF4E7A" w:rsidRPr="000F2D1C" w:rsidRDefault="00BF4E7A" w:rsidP="00193524">
            <w:pPr>
              <w:spacing w:after="0" w:line="240" w:lineRule="auto"/>
              <w:ind w:left="43"/>
              <w:contextualSpacing/>
            </w:pPr>
            <w:r w:rsidRPr="000F2D1C">
              <w:t>Dodatkowe 5 punktów procentowych, lecz nie więcej niż 80%</w:t>
            </w:r>
          </w:p>
        </w:tc>
        <w:tc>
          <w:tcPr>
            <w:tcW w:w="5243" w:type="dxa"/>
            <w:tcBorders>
              <w:top w:val="single" w:sz="4" w:space="0" w:color="000000"/>
              <w:left w:val="single" w:sz="4" w:space="0" w:color="000000"/>
              <w:right w:val="single" w:sz="4" w:space="0" w:color="000000"/>
            </w:tcBorders>
            <w:shd w:val="clear" w:color="auto" w:fill="FFFFFF"/>
            <w:vAlign w:val="center"/>
          </w:tcPr>
          <w:p w14:paraId="34558122" w14:textId="77777777" w:rsidR="00BF4E7A" w:rsidRPr="000F2D1C" w:rsidRDefault="00BF4E7A" w:rsidP="00193524">
            <w:pPr>
              <w:spacing w:after="0" w:line="240" w:lineRule="auto"/>
              <w:jc w:val="both"/>
              <w:rPr>
                <w:bCs/>
              </w:rPr>
            </w:pPr>
            <w:r w:rsidRPr="000F2D1C">
              <w:rPr>
                <w:bCs/>
              </w:rPr>
              <w:t>Przedsiębiorstwo z branży górniczej i okołogórniczej przechodzi procesy restrukturyzacyjne, adaptacyjne i</w:t>
            </w:r>
          </w:p>
          <w:p w14:paraId="4F47C646" w14:textId="55EE0221" w:rsidR="00BF4E7A" w:rsidRPr="000F2D1C" w:rsidRDefault="00BF4E7A" w:rsidP="00193524">
            <w:pPr>
              <w:spacing w:after="0" w:line="240" w:lineRule="auto"/>
              <w:jc w:val="both"/>
              <w:rPr>
                <w:b/>
              </w:rPr>
            </w:pPr>
            <w:r w:rsidRPr="000F2D1C">
              <w:rPr>
                <w:bCs/>
              </w:rPr>
              <w:t>modernizacyjne</w:t>
            </w:r>
            <w:r w:rsidRPr="000F2D1C">
              <w:rPr>
                <w:b/>
              </w:rPr>
              <w:t xml:space="preserve"> </w:t>
            </w:r>
          </w:p>
        </w:tc>
        <w:tc>
          <w:tcPr>
            <w:tcW w:w="852" w:type="dxa"/>
            <w:tcBorders>
              <w:top w:val="single" w:sz="4" w:space="0" w:color="auto"/>
              <w:right w:val="single" w:sz="4" w:space="0" w:color="auto"/>
            </w:tcBorders>
            <w:vAlign w:val="center"/>
          </w:tcPr>
          <w:p w14:paraId="0F8E4BDE" w14:textId="4288BAD7" w:rsidR="00BF4E7A" w:rsidRPr="000F2D1C" w:rsidRDefault="00AF73BA" w:rsidP="00193524">
            <w:pPr>
              <w:spacing w:after="0" w:line="240" w:lineRule="auto"/>
              <w:jc w:val="center"/>
            </w:pPr>
            <w:sdt>
              <w:sdtPr>
                <w:rPr>
                  <w:bCs/>
                  <w:iCs/>
                  <w:color w:val="000000"/>
                  <w:lang w:eastAsia="pl-PL"/>
                </w:rPr>
                <w:id w:val="-2091299930"/>
                <w14:checkbox>
                  <w14:checked w14:val="0"/>
                  <w14:checkedState w14:val="2612" w14:font="MS Gothic"/>
                  <w14:uncheckedState w14:val="2610" w14:font="MS Gothic"/>
                </w14:checkbox>
              </w:sdtPr>
              <w:sdtEndPr/>
              <w:sdtContent>
                <w:r w:rsidR="00467417" w:rsidRPr="000F2D1C">
                  <w:rPr>
                    <w:rFonts w:ascii="MS Gothic" w:eastAsia="MS Gothic" w:hAnsi="MS Gothic" w:hint="eastAsia"/>
                    <w:bCs/>
                    <w:iCs/>
                    <w:color w:val="000000"/>
                    <w:lang w:eastAsia="pl-PL"/>
                  </w:rPr>
                  <w:t>☐</w:t>
                </w:r>
              </w:sdtContent>
            </w:sdt>
          </w:p>
        </w:tc>
        <w:tc>
          <w:tcPr>
            <w:tcW w:w="737" w:type="dxa"/>
            <w:tcBorders>
              <w:top w:val="single" w:sz="4" w:space="0" w:color="auto"/>
              <w:right w:val="single" w:sz="4" w:space="0" w:color="auto"/>
            </w:tcBorders>
            <w:vAlign w:val="center"/>
          </w:tcPr>
          <w:p w14:paraId="61012E5B" w14:textId="23E2A1C3" w:rsidR="00BF4E7A" w:rsidRPr="000F2D1C" w:rsidRDefault="00AF73BA" w:rsidP="00193524">
            <w:pPr>
              <w:spacing w:after="0" w:line="240" w:lineRule="auto"/>
              <w:jc w:val="center"/>
            </w:pPr>
            <w:sdt>
              <w:sdtPr>
                <w:rPr>
                  <w:bCs/>
                  <w:iCs/>
                  <w:color w:val="000000"/>
                  <w:lang w:eastAsia="pl-PL"/>
                </w:rPr>
                <w:id w:val="1149163923"/>
                <w14:checkbox>
                  <w14:checked w14:val="0"/>
                  <w14:checkedState w14:val="2612" w14:font="MS Gothic"/>
                  <w14:uncheckedState w14:val="2610" w14:font="MS Gothic"/>
                </w14:checkbox>
              </w:sdtPr>
              <w:sdtEndPr/>
              <w:sdtContent>
                <w:r w:rsidR="00467417" w:rsidRPr="000F2D1C">
                  <w:rPr>
                    <w:rFonts w:ascii="MS Gothic" w:eastAsia="MS Gothic" w:hAnsi="MS Gothic" w:hint="eastAsia"/>
                    <w:bCs/>
                    <w:iCs/>
                    <w:color w:val="000000"/>
                    <w:lang w:eastAsia="pl-PL"/>
                  </w:rPr>
                  <w:t>☐</w:t>
                </w:r>
              </w:sdtContent>
            </w:sdt>
          </w:p>
        </w:tc>
      </w:tr>
      <w:tr w:rsidR="00BF4E7A" w:rsidRPr="000F2D1C" w14:paraId="0E1CD1D0" w14:textId="77777777" w:rsidTr="00682E5C">
        <w:trPr>
          <w:trHeight w:val="540"/>
        </w:trPr>
        <w:tc>
          <w:tcPr>
            <w:tcW w:w="817" w:type="dxa"/>
            <w:vMerge/>
            <w:tcBorders>
              <w:left w:val="single" w:sz="4" w:space="0" w:color="000000"/>
              <w:right w:val="single" w:sz="4" w:space="0" w:color="auto"/>
            </w:tcBorders>
            <w:shd w:val="clear" w:color="auto" w:fill="E7E6E6" w:themeFill="background2"/>
            <w:vAlign w:val="center"/>
          </w:tcPr>
          <w:p w14:paraId="6AD411E6" w14:textId="77777777" w:rsidR="00BF4E7A" w:rsidRPr="000F2D1C" w:rsidRDefault="00BF4E7A" w:rsidP="00193524">
            <w:pPr>
              <w:spacing w:after="0" w:line="240" w:lineRule="auto"/>
            </w:pPr>
          </w:p>
        </w:tc>
        <w:tc>
          <w:tcPr>
            <w:tcW w:w="2552" w:type="dxa"/>
            <w:vMerge/>
            <w:tcBorders>
              <w:left w:val="single" w:sz="4" w:space="0" w:color="auto"/>
              <w:right w:val="single" w:sz="4" w:space="0" w:color="000000"/>
            </w:tcBorders>
            <w:shd w:val="clear" w:color="auto" w:fill="E7E6E6" w:themeFill="background2"/>
            <w:vAlign w:val="center"/>
          </w:tcPr>
          <w:p w14:paraId="64BFA475" w14:textId="77777777" w:rsidR="00BF4E7A" w:rsidRPr="000F2D1C" w:rsidRDefault="00BF4E7A" w:rsidP="00193524">
            <w:pPr>
              <w:spacing w:after="0" w:line="240" w:lineRule="auto"/>
              <w:ind w:left="43"/>
              <w:contextualSpacing/>
            </w:pPr>
          </w:p>
        </w:tc>
        <w:tc>
          <w:tcPr>
            <w:tcW w:w="5243" w:type="dxa"/>
            <w:tcBorders>
              <w:left w:val="single" w:sz="4" w:space="0" w:color="000000"/>
              <w:right w:val="single" w:sz="4" w:space="0" w:color="000000"/>
            </w:tcBorders>
            <w:shd w:val="clear" w:color="auto" w:fill="FFFFFF"/>
            <w:vAlign w:val="center"/>
          </w:tcPr>
          <w:p w14:paraId="2714F8BE" w14:textId="75F38024" w:rsidR="005E6B34" w:rsidRPr="000F2D1C" w:rsidRDefault="00BF4E7A" w:rsidP="006D69F5">
            <w:pPr>
              <w:spacing w:after="0" w:line="240" w:lineRule="auto"/>
              <w:jc w:val="both"/>
              <w:rPr>
                <w:b/>
              </w:rPr>
            </w:pPr>
            <w:r w:rsidRPr="000F2D1C">
              <w:rPr>
                <w:b/>
              </w:rPr>
              <w:t>Jeżeli wskazano TAK, podać sekcję i odpowiedni nr PKD</w:t>
            </w:r>
          </w:p>
        </w:tc>
        <w:tc>
          <w:tcPr>
            <w:tcW w:w="1589" w:type="dxa"/>
            <w:gridSpan w:val="2"/>
            <w:tcBorders>
              <w:top w:val="single" w:sz="4" w:space="0" w:color="auto"/>
              <w:right w:val="single" w:sz="4" w:space="0" w:color="auto"/>
            </w:tcBorders>
            <w:vAlign w:val="center"/>
          </w:tcPr>
          <w:p w14:paraId="4B9E2C78" w14:textId="54F49870" w:rsidR="00BF4E7A" w:rsidRPr="000F2D1C" w:rsidRDefault="00BF4E7A" w:rsidP="00193524">
            <w:pPr>
              <w:spacing w:after="0" w:line="240" w:lineRule="auto"/>
              <w:jc w:val="center"/>
              <w:rPr>
                <w:bCs/>
                <w:iCs/>
                <w:lang w:eastAsia="pl-PL"/>
              </w:rPr>
            </w:pPr>
            <w:r w:rsidRPr="000F2D1C">
              <w:rPr>
                <w:bCs/>
                <w:iCs/>
                <w:lang w:eastAsia="pl-PL"/>
              </w:rPr>
              <w:t>…………..</w:t>
            </w:r>
          </w:p>
        </w:tc>
      </w:tr>
      <w:tr w:rsidR="00193524" w:rsidRPr="000F2D1C" w14:paraId="5DFC6934" w14:textId="77777777" w:rsidTr="00682E5C">
        <w:trPr>
          <w:trHeight w:val="567"/>
        </w:trPr>
        <w:tc>
          <w:tcPr>
            <w:tcW w:w="817"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402D0FCB" w14:textId="74014A94" w:rsidR="00193524" w:rsidRPr="000F2D1C" w:rsidRDefault="00193524" w:rsidP="00193524">
            <w:pPr>
              <w:spacing w:before="240" w:after="0" w:line="240" w:lineRule="auto"/>
            </w:pPr>
            <w:r w:rsidRPr="000F2D1C">
              <w:t>E.1.2.</w:t>
            </w:r>
          </w:p>
        </w:tc>
        <w:tc>
          <w:tcPr>
            <w:tcW w:w="2552" w:type="dxa"/>
            <w:tcBorders>
              <w:top w:val="single" w:sz="4" w:space="0" w:color="000000"/>
              <w:left w:val="single" w:sz="4" w:space="0" w:color="auto"/>
              <w:bottom w:val="single" w:sz="4" w:space="0" w:color="000000"/>
              <w:right w:val="single" w:sz="4" w:space="0" w:color="000000"/>
            </w:tcBorders>
            <w:shd w:val="clear" w:color="auto" w:fill="E7E6E6" w:themeFill="background2"/>
            <w:vAlign w:val="center"/>
          </w:tcPr>
          <w:p w14:paraId="1BC3A781" w14:textId="77777777" w:rsidR="00193524" w:rsidRPr="000F2D1C" w:rsidRDefault="00193524" w:rsidP="00193524">
            <w:pPr>
              <w:spacing w:after="0" w:line="240" w:lineRule="auto"/>
              <w:ind w:left="59"/>
              <w:contextualSpacing/>
            </w:pPr>
            <w:r w:rsidRPr="000F2D1C">
              <w:t>Dodatkowe 5 punktów procentowych, lecz nie więcej niż 80%</w:t>
            </w:r>
          </w:p>
        </w:tc>
        <w:tc>
          <w:tcPr>
            <w:tcW w:w="52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DC1A7" w14:textId="77777777" w:rsidR="00193524" w:rsidRPr="000F2D1C" w:rsidRDefault="00193524" w:rsidP="00193524">
            <w:pPr>
              <w:spacing w:after="0" w:line="240" w:lineRule="auto"/>
              <w:jc w:val="both"/>
            </w:pPr>
            <w:r w:rsidRPr="000F2D1C">
              <w:t>Siedziba przedsiębiorcy lub jego jednostka</w:t>
            </w:r>
          </w:p>
          <w:p w14:paraId="10FAE994" w14:textId="1987CEBB" w:rsidR="005E6B34" w:rsidRPr="000F2D1C" w:rsidRDefault="00193524" w:rsidP="006D69F5">
            <w:pPr>
              <w:spacing w:after="0" w:line="240" w:lineRule="auto"/>
              <w:jc w:val="both"/>
            </w:pPr>
            <w:r w:rsidRPr="000F2D1C">
              <w:t>organizacyjna (wg CEIDG lub KRS) znajduje się na obszarze wiejskim WSL</w:t>
            </w:r>
          </w:p>
        </w:tc>
        <w:tc>
          <w:tcPr>
            <w:tcW w:w="852" w:type="dxa"/>
            <w:tcBorders>
              <w:top w:val="single" w:sz="4" w:space="0" w:color="auto"/>
              <w:bottom w:val="single" w:sz="4" w:space="0" w:color="auto"/>
              <w:right w:val="single" w:sz="4" w:space="0" w:color="auto"/>
            </w:tcBorders>
            <w:vAlign w:val="center"/>
          </w:tcPr>
          <w:p w14:paraId="04DF984E" w14:textId="506B3581" w:rsidR="00193524" w:rsidRPr="000F2D1C" w:rsidRDefault="00AF73BA" w:rsidP="00193524">
            <w:pPr>
              <w:spacing w:after="0" w:line="240" w:lineRule="auto"/>
              <w:jc w:val="center"/>
            </w:pPr>
            <w:sdt>
              <w:sdtPr>
                <w:rPr>
                  <w:bCs/>
                  <w:iCs/>
                  <w:color w:val="000000"/>
                  <w:lang w:eastAsia="pl-PL"/>
                </w:rPr>
                <w:id w:val="341668685"/>
                <w14:checkbox>
                  <w14:checked w14:val="0"/>
                  <w14:checkedState w14:val="2612" w14:font="MS Gothic"/>
                  <w14:uncheckedState w14:val="2610" w14:font="MS Gothic"/>
                </w14:checkbox>
              </w:sdtPr>
              <w:sdtEndPr/>
              <w:sdtContent>
                <w:r w:rsidR="00467417" w:rsidRPr="000F2D1C">
                  <w:rPr>
                    <w:rFonts w:ascii="MS Gothic" w:eastAsia="MS Gothic" w:hAnsi="MS Gothic" w:hint="eastAsia"/>
                    <w:bCs/>
                    <w:iCs/>
                    <w:color w:val="000000"/>
                    <w:lang w:eastAsia="pl-PL"/>
                  </w:rPr>
                  <w:t>☐</w:t>
                </w:r>
              </w:sdtContent>
            </w:sdt>
          </w:p>
        </w:tc>
        <w:tc>
          <w:tcPr>
            <w:tcW w:w="737" w:type="dxa"/>
            <w:tcBorders>
              <w:top w:val="single" w:sz="4" w:space="0" w:color="auto"/>
              <w:bottom w:val="single" w:sz="4" w:space="0" w:color="auto"/>
              <w:right w:val="single" w:sz="4" w:space="0" w:color="auto"/>
            </w:tcBorders>
            <w:vAlign w:val="center"/>
          </w:tcPr>
          <w:p w14:paraId="10E28B08" w14:textId="546B459B" w:rsidR="00193524" w:rsidRPr="000F2D1C" w:rsidRDefault="00AF73BA" w:rsidP="00193524">
            <w:pPr>
              <w:spacing w:after="0" w:line="240" w:lineRule="auto"/>
              <w:jc w:val="center"/>
            </w:pPr>
            <w:sdt>
              <w:sdtPr>
                <w:rPr>
                  <w:bCs/>
                  <w:iCs/>
                  <w:color w:val="000000"/>
                  <w:lang w:eastAsia="pl-PL"/>
                </w:rPr>
                <w:id w:val="-742949740"/>
                <w14:checkbox>
                  <w14:checked w14:val="0"/>
                  <w14:checkedState w14:val="2612" w14:font="MS Gothic"/>
                  <w14:uncheckedState w14:val="2610" w14:font="MS Gothic"/>
                </w14:checkbox>
              </w:sdtPr>
              <w:sdtEndPr/>
              <w:sdtContent>
                <w:r w:rsidR="00467417" w:rsidRPr="000F2D1C">
                  <w:rPr>
                    <w:rFonts w:ascii="MS Gothic" w:eastAsia="MS Gothic" w:hAnsi="MS Gothic" w:hint="eastAsia"/>
                    <w:bCs/>
                    <w:iCs/>
                    <w:color w:val="000000"/>
                    <w:lang w:eastAsia="pl-PL"/>
                  </w:rPr>
                  <w:t>☐</w:t>
                </w:r>
              </w:sdtContent>
            </w:sdt>
          </w:p>
        </w:tc>
      </w:tr>
      <w:tr w:rsidR="00BD10BC" w:rsidRPr="000F2D1C" w14:paraId="4D597FCD" w14:textId="77777777" w:rsidTr="00682E5C">
        <w:trPr>
          <w:trHeight w:val="540"/>
        </w:trPr>
        <w:tc>
          <w:tcPr>
            <w:tcW w:w="817" w:type="dxa"/>
            <w:vMerge w:val="restart"/>
            <w:tcBorders>
              <w:top w:val="single" w:sz="4" w:space="0" w:color="000000"/>
              <w:left w:val="single" w:sz="4" w:space="0" w:color="000000"/>
              <w:right w:val="single" w:sz="4" w:space="0" w:color="auto"/>
            </w:tcBorders>
            <w:shd w:val="clear" w:color="auto" w:fill="E7E6E6" w:themeFill="background2"/>
            <w:vAlign w:val="center"/>
          </w:tcPr>
          <w:p w14:paraId="375CCBAE" w14:textId="6E944B88" w:rsidR="00BD10BC" w:rsidRPr="000F2D1C" w:rsidRDefault="00BD10BC" w:rsidP="00193524">
            <w:pPr>
              <w:spacing w:after="0" w:line="240" w:lineRule="auto"/>
            </w:pPr>
            <w:r w:rsidRPr="000F2D1C">
              <w:t>E.1.3.</w:t>
            </w:r>
          </w:p>
        </w:tc>
        <w:tc>
          <w:tcPr>
            <w:tcW w:w="2552" w:type="dxa"/>
            <w:vMerge w:val="restart"/>
            <w:tcBorders>
              <w:top w:val="single" w:sz="4" w:space="0" w:color="000000"/>
              <w:left w:val="single" w:sz="4" w:space="0" w:color="auto"/>
              <w:right w:val="single" w:sz="4" w:space="0" w:color="000000"/>
            </w:tcBorders>
            <w:shd w:val="clear" w:color="auto" w:fill="E7E6E6" w:themeFill="background2"/>
            <w:vAlign w:val="center"/>
          </w:tcPr>
          <w:p w14:paraId="7DFE993D" w14:textId="77777777" w:rsidR="00BD10BC" w:rsidRPr="000F2D1C" w:rsidRDefault="00BD10BC" w:rsidP="00193524">
            <w:pPr>
              <w:spacing w:after="0" w:line="240" w:lineRule="auto"/>
              <w:ind w:left="59"/>
              <w:contextualSpacing/>
            </w:pPr>
            <w:r w:rsidRPr="000F2D1C">
              <w:t>Dodatkowe 10 punktów procentowych, lecz nie więcej niż 80%</w:t>
            </w:r>
          </w:p>
        </w:tc>
        <w:tc>
          <w:tcPr>
            <w:tcW w:w="52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9C0DB" w14:textId="77777777" w:rsidR="00BD10BC" w:rsidRPr="000F2D1C" w:rsidRDefault="00BD10BC" w:rsidP="00193524">
            <w:pPr>
              <w:spacing w:after="0" w:line="240" w:lineRule="auto"/>
              <w:jc w:val="both"/>
              <w:rPr>
                <w:bCs/>
              </w:rPr>
            </w:pPr>
            <w:r w:rsidRPr="000F2D1C">
              <w:rPr>
                <w:bCs/>
              </w:rPr>
              <w:t>Przedsiębiorstwo spoza branży górniczej i okołogórniczej przechodzi procesy restrukturyzacyjne, adaptacyjne i modernizacyjne</w:t>
            </w:r>
          </w:p>
          <w:p w14:paraId="47786999" w14:textId="77777777" w:rsidR="00BD10BC" w:rsidRPr="000F2D1C" w:rsidRDefault="00BD10BC" w:rsidP="00193524">
            <w:pPr>
              <w:spacing w:after="0" w:line="240" w:lineRule="auto"/>
              <w:jc w:val="both"/>
              <w:rPr>
                <w:b/>
              </w:rPr>
            </w:pPr>
          </w:p>
        </w:tc>
        <w:tc>
          <w:tcPr>
            <w:tcW w:w="852" w:type="dxa"/>
            <w:tcBorders>
              <w:top w:val="single" w:sz="4" w:space="0" w:color="auto"/>
              <w:right w:val="single" w:sz="4" w:space="0" w:color="auto"/>
            </w:tcBorders>
            <w:vAlign w:val="center"/>
          </w:tcPr>
          <w:p w14:paraId="7177FCD4" w14:textId="00050DE3" w:rsidR="00BD10BC" w:rsidRPr="000F2D1C" w:rsidRDefault="00AF73BA" w:rsidP="00193524">
            <w:pPr>
              <w:spacing w:after="0" w:line="240" w:lineRule="auto"/>
              <w:jc w:val="center"/>
            </w:pPr>
            <w:sdt>
              <w:sdtPr>
                <w:rPr>
                  <w:bCs/>
                  <w:iCs/>
                  <w:color w:val="000000"/>
                  <w:lang w:eastAsia="pl-PL"/>
                </w:rPr>
                <w:id w:val="-1349707683"/>
                <w14:checkbox>
                  <w14:checked w14:val="0"/>
                  <w14:checkedState w14:val="2612" w14:font="MS Gothic"/>
                  <w14:uncheckedState w14:val="2610" w14:font="MS Gothic"/>
                </w14:checkbox>
              </w:sdtPr>
              <w:sdtEndPr/>
              <w:sdtContent>
                <w:r w:rsidR="00467417" w:rsidRPr="000F2D1C">
                  <w:rPr>
                    <w:rFonts w:ascii="MS Gothic" w:eastAsia="MS Gothic" w:hAnsi="MS Gothic" w:hint="eastAsia"/>
                    <w:bCs/>
                    <w:iCs/>
                    <w:color w:val="000000"/>
                    <w:lang w:eastAsia="pl-PL"/>
                  </w:rPr>
                  <w:t>☐</w:t>
                </w:r>
              </w:sdtContent>
            </w:sdt>
          </w:p>
        </w:tc>
        <w:tc>
          <w:tcPr>
            <w:tcW w:w="737" w:type="dxa"/>
            <w:tcBorders>
              <w:top w:val="single" w:sz="4" w:space="0" w:color="auto"/>
              <w:right w:val="single" w:sz="4" w:space="0" w:color="auto"/>
            </w:tcBorders>
            <w:vAlign w:val="center"/>
          </w:tcPr>
          <w:p w14:paraId="232B4096" w14:textId="3E9AB638" w:rsidR="00BD10BC" w:rsidRPr="000F2D1C" w:rsidRDefault="00AF73BA" w:rsidP="00193524">
            <w:pPr>
              <w:spacing w:after="0" w:line="240" w:lineRule="auto"/>
              <w:jc w:val="center"/>
            </w:pPr>
            <w:sdt>
              <w:sdtPr>
                <w:rPr>
                  <w:bCs/>
                  <w:iCs/>
                  <w:color w:val="000000"/>
                  <w:lang w:eastAsia="pl-PL"/>
                </w:rPr>
                <w:id w:val="-1372453336"/>
                <w14:checkbox>
                  <w14:checked w14:val="0"/>
                  <w14:checkedState w14:val="2612" w14:font="MS Gothic"/>
                  <w14:uncheckedState w14:val="2610" w14:font="MS Gothic"/>
                </w14:checkbox>
              </w:sdtPr>
              <w:sdtEndPr/>
              <w:sdtContent>
                <w:r w:rsidR="00467417" w:rsidRPr="000F2D1C">
                  <w:rPr>
                    <w:rFonts w:ascii="MS Gothic" w:eastAsia="MS Gothic" w:hAnsi="MS Gothic" w:hint="eastAsia"/>
                    <w:bCs/>
                    <w:iCs/>
                    <w:color w:val="000000"/>
                    <w:lang w:eastAsia="pl-PL"/>
                  </w:rPr>
                  <w:t>☐</w:t>
                </w:r>
              </w:sdtContent>
            </w:sdt>
          </w:p>
        </w:tc>
      </w:tr>
      <w:tr w:rsidR="00BD10BC" w:rsidRPr="000F2D1C" w14:paraId="0EE3C7D6" w14:textId="77777777" w:rsidTr="00682E5C">
        <w:trPr>
          <w:trHeight w:val="540"/>
        </w:trPr>
        <w:tc>
          <w:tcPr>
            <w:tcW w:w="817" w:type="dxa"/>
            <w:vMerge/>
            <w:tcBorders>
              <w:left w:val="single" w:sz="4" w:space="0" w:color="000000"/>
              <w:bottom w:val="single" w:sz="4" w:space="0" w:color="000000"/>
              <w:right w:val="single" w:sz="4" w:space="0" w:color="auto"/>
            </w:tcBorders>
            <w:shd w:val="clear" w:color="auto" w:fill="E7E6E6" w:themeFill="background2"/>
            <w:vAlign w:val="center"/>
          </w:tcPr>
          <w:p w14:paraId="3883C9C8" w14:textId="77777777" w:rsidR="00BD10BC" w:rsidRPr="000F2D1C" w:rsidRDefault="00BD10BC" w:rsidP="00193524">
            <w:pPr>
              <w:spacing w:after="0" w:line="240" w:lineRule="auto"/>
            </w:pPr>
          </w:p>
        </w:tc>
        <w:tc>
          <w:tcPr>
            <w:tcW w:w="2552" w:type="dxa"/>
            <w:vMerge/>
            <w:tcBorders>
              <w:left w:val="single" w:sz="4" w:space="0" w:color="auto"/>
              <w:bottom w:val="single" w:sz="4" w:space="0" w:color="000000"/>
              <w:right w:val="single" w:sz="4" w:space="0" w:color="000000"/>
            </w:tcBorders>
            <w:shd w:val="clear" w:color="auto" w:fill="E7E6E6" w:themeFill="background2"/>
            <w:vAlign w:val="center"/>
          </w:tcPr>
          <w:p w14:paraId="32E0CA02" w14:textId="77777777" w:rsidR="00BD10BC" w:rsidRPr="000F2D1C" w:rsidRDefault="00BD10BC" w:rsidP="00193524">
            <w:pPr>
              <w:spacing w:after="0" w:line="240" w:lineRule="auto"/>
              <w:ind w:left="59"/>
              <w:contextualSpacing/>
            </w:pPr>
          </w:p>
        </w:tc>
        <w:tc>
          <w:tcPr>
            <w:tcW w:w="52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B28C16" w14:textId="05C0F910" w:rsidR="00172484" w:rsidRPr="000F2D1C" w:rsidRDefault="00BD10BC" w:rsidP="00172484">
            <w:pPr>
              <w:spacing w:after="0" w:line="240" w:lineRule="auto"/>
              <w:jc w:val="both"/>
              <w:rPr>
                <w:b/>
              </w:rPr>
            </w:pPr>
            <w:r w:rsidRPr="000F2D1C">
              <w:rPr>
                <w:b/>
              </w:rPr>
              <w:t>Jeżeli wskazano TAK, podać sekcję i odpowiedni nr PKD</w:t>
            </w:r>
          </w:p>
        </w:tc>
        <w:tc>
          <w:tcPr>
            <w:tcW w:w="1589" w:type="dxa"/>
            <w:gridSpan w:val="2"/>
            <w:tcBorders>
              <w:bottom w:val="single" w:sz="4" w:space="0" w:color="auto"/>
              <w:right w:val="single" w:sz="4" w:space="0" w:color="auto"/>
            </w:tcBorders>
            <w:vAlign w:val="center"/>
          </w:tcPr>
          <w:p w14:paraId="3CF144A8" w14:textId="408B9E35" w:rsidR="00BD10BC" w:rsidRPr="000F2D1C" w:rsidRDefault="00BD10BC" w:rsidP="00193524">
            <w:pPr>
              <w:spacing w:after="0" w:line="240" w:lineRule="auto"/>
              <w:jc w:val="center"/>
              <w:rPr>
                <w:bCs/>
                <w:iCs/>
                <w:lang w:eastAsia="pl-PL"/>
              </w:rPr>
            </w:pPr>
            <w:r w:rsidRPr="000F2D1C">
              <w:rPr>
                <w:bCs/>
                <w:iCs/>
                <w:lang w:eastAsia="pl-PL"/>
              </w:rPr>
              <w:t>…………..</w:t>
            </w:r>
          </w:p>
        </w:tc>
      </w:tr>
      <w:tr w:rsidR="00BD10BC" w:rsidRPr="000F2D1C" w14:paraId="1710769E" w14:textId="77777777" w:rsidTr="00682E5C">
        <w:trPr>
          <w:trHeight w:val="540"/>
        </w:trPr>
        <w:tc>
          <w:tcPr>
            <w:tcW w:w="817" w:type="dxa"/>
            <w:vMerge w:val="restart"/>
            <w:tcBorders>
              <w:top w:val="single" w:sz="4" w:space="0" w:color="000000"/>
              <w:left w:val="single" w:sz="4" w:space="0" w:color="000000"/>
              <w:right w:val="single" w:sz="4" w:space="0" w:color="auto"/>
            </w:tcBorders>
            <w:shd w:val="clear" w:color="auto" w:fill="E7E6E6" w:themeFill="background2"/>
            <w:vAlign w:val="center"/>
          </w:tcPr>
          <w:p w14:paraId="7D88B5FC" w14:textId="29790076" w:rsidR="00BD10BC" w:rsidRPr="000F2D1C" w:rsidDel="00D73E10" w:rsidRDefault="00BD10BC" w:rsidP="00193524">
            <w:pPr>
              <w:spacing w:after="0" w:line="240" w:lineRule="auto"/>
            </w:pPr>
            <w:r w:rsidRPr="000F2D1C">
              <w:t>E.1.4.</w:t>
            </w:r>
          </w:p>
        </w:tc>
        <w:tc>
          <w:tcPr>
            <w:tcW w:w="2552" w:type="dxa"/>
            <w:vMerge w:val="restart"/>
            <w:tcBorders>
              <w:top w:val="single" w:sz="4" w:space="0" w:color="000000"/>
              <w:left w:val="single" w:sz="4" w:space="0" w:color="auto"/>
              <w:right w:val="single" w:sz="4" w:space="0" w:color="000000"/>
            </w:tcBorders>
            <w:shd w:val="clear" w:color="auto" w:fill="E7E6E6" w:themeFill="background2"/>
          </w:tcPr>
          <w:p w14:paraId="00BA6E93" w14:textId="77777777" w:rsidR="00BD10BC" w:rsidRPr="000F2D1C" w:rsidDel="00D73E10" w:rsidRDefault="00BD10BC" w:rsidP="00193524">
            <w:pPr>
              <w:spacing w:after="0" w:line="240" w:lineRule="auto"/>
              <w:ind w:left="59"/>
              <w:contextualSpacing/>
            </w:pPr>
            <w:r w:rsidRPr="000F2D1C">
              <w:t>Dodatkowe 10 punktów procentowych, lecz nie więcej niż 80%</w:t>
            </w:r>
          </w:p>
        </w:tc>
        <w:tc>
          <w:tcPr>
            <w:tcW w:w="52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0B1C8" w14:textId="77777777" w:rsidR="00BD10BC" w:rsidRPr="000F2D1C" w:rsidDel="00D73E10" w:rsidRDefault="00BD10BC" w:rsidP="00193524">
            <w:pPr>
              <w:spacing w:after="0" w:line="240" w:lineRule="auto"/>
              <w:jc w:val="both"/>
              <w:rPr>
                <w:bCs/>
              </w:rPr>
            </w:pPr>
            <w:r w:rsidRPr="000F2D1C">
              <w:rPr>
                <w:bCs/>
              </w:rPr>
              <w:t>Prowadzenie przez przedsiębiorstwo działalności w branży istotnej z punktu widzenia regionu, wskazanej w Programie Rozwoju Technologii Województwa Śląskiego na lata 2019-2030</w:t>
            </w:r>
            <w:r w:rsidRPr="000F2D1C">
              <w:rPr>
                <w:bCs/>
                <w:vertAlign w:val="superscript"/>
              </w:rPr>
              <w:footnoteReference w:id="7"/>
            </w:r>
          </w:p>
        </w:tc>
        <w:tc>
          <w:tcPr>
            <w:tcW w:w="852" w:type="dxa"/>
            <w:tcBorders>
              <w:top w:val="single" w:sz="4" w:space="0" w:color="auto"/>
              <w:right w:val="single" w:sz="4" w:space="0" w:color="auto"/>
            </w:tcBorders>
            <w:vAlign w:val="center"/>
          </w:tcPr>
          <w:p w14:paraId="6620F7DB" w14:textId="3658AAEE" w:rsidR="00BD10BC" w:rsidRPr="000F2D1C" w:rsidRDefault="00AF73BA" w:rsidP="00193524">
            <w:pPr>
              <w:spacing w:after="0" w:line="240" w:lineRule="auto"/>
              <w:jc w:val="center"/>
            </w:pPr>
            <w:sdt>
              <w:sdtPr>
                <w:rPr>
                  <w:bCs/>
                  <w:iCs/>
                  <w:color w:val="000000"/>
                  <w:lang w:eastAsia="pl-PL"/>
                </w:rPr>
                <w:id w:val="-933278650"/>
                <w14:checkbox>
                  <w14:checked w14:val="0"/>
                  <w14:checkedState w14:val="2612" w14:font="MS Gothic"/>
                  <w14:uncheckedState w14:val="2610" w14:font="MS Gothic"/>
                </w14:checkbox>
              </w:sdtPr>
              <w:sdtEndPr/>
              <w:sdtContent>
                <w:r w:rsidR="00467417" w:rsidRPr="000F2D1C">
                  <w:rPr>
                    <w:rFonts w:ascii="MS Gothic" w:eastAsia="MS Gothic" w:hAnsi="MS Gothic" w:hint="eastAsia"/>
                    <w:bCs/>
                    <w:iCs/>
                    <w:color w:val="000000"/>
                    <w:lang w:eastAsia="pl-PL"/>
                  </w:rPr>
                  <w:t>☐</w:t>
                </w:r>
              </w:sdtContent>
            </w:sdt>
          </w:p>
        </w:tc>
        <w:tc>
          <w:tcPr>
            <w:tcW w:w="737" w:type="dxa"/>
            <w:tcBorders>
              <w:top w:val="single" w:sz="4" w:space="0" w:color="auto"/>
              <w:right w:val="single" w:sz="4" w:space="0" w:color="auto"/>
            </w:tcBorders>
            <w:vAlign w:val="center"/>
          </w:tcPr>
          <w:p w14:paraId="19D18CBA" w14:textId="54A2F480" w:rsidR="00BD10BC" w:rsidRPr="000F2D1C" w:rsidRDefault="00AF73BA" w:rsidP="00193524">
            <w:pPr>
              <w:spacing w:after="0" w:line="240" w:lineRule="auto"/>
              <w:jc w:val="center"/>
            </w:pPr>
            <w:sdt>
              <w:sdtPr>
                <w:rPr>
                  <w:bCs/>
                  <w:iCs/>
                  <w:color w:val="000000"/>
                  <w:lang w:eastAsia="pl-PL"/>
                </w:rPr>
                <w:id w:val="46650843"/>
                <w14:checkbox>
                  <w14:checked w14:val="0"/>
                  <w14:checkedState w14:val="2612" w14:font="MS Gothic"/>
                  <w14:uncheckedState w14:val="2610" w14:font="MS Gothic"/>
                </w14:checkbox>
              </w:sdtPr>
              <w:sdtEndPr/>
              <w:sdtContent>
                <w:r w:rsidR="00467417" w:rsidRPr="000F2D1C">
                  <w:rPr>
                    <w:rFonts w:ascii="MS Gothic" w:eastAsia="MS Gothic" w:hAnsi="MS Gothic" w:hint="eastAsia"/>
                    <w:bCs/>
                    <w:iCs/>
                    <w:color w:val="000000"/>
                    <w:lang w:eastAsia="pl-PL"/>
                  </w:rPr>
                  <w:t>☐</w:t>
                </w:r>
              </w:sdtContent>
            </w:sdt>
          </w:p>
        </w:tc>
      </w:tr>
      <w:tr w:rsidR="00682E5C" w:rsidRPr="000F2D1C" w14:paraId="244CD1D3" w14:textId="65DB0047" w:rsidTr="00682E5C">
        <w:trPr>
          <w:trHeight w:val="540"/>
        </w:trPr>
        <w:tc>
          <w:tcPr>
            <w:tcW w:w="817" w:type="dxa"/>
            <w:vMerge/>
            <w:tcBorders>
              <w:left w:val="single" w:sz="4" w:space="0" w:color="000000"/>
              <w:bottom w:val="single" w:sz="4" w:space="0" w:color="000000"/>
              <w:right w:val="single" w:sz="4" w:space="0" w:color="auto"/>
            </w:tcBorders>
            <w:shd w:val="clear" w:color="auto" w:fill="E7E6E6" w:themeFill="background2"/>
            <w:vAlign w:val="center"/>
          </w:tcPr>
          <w:p w14:paraId="2EB16757" w14:textId="77777777" w:rsidR="00682E5C" w:rsidRPr="000F2D1C" w:rsidRDefault="00682E5C" w:rsidP="00BD10BC">
            <w:pPr>
              <w:spacing w:after="0" w:line="240" w:lineRule="auto"/>
            </w:pPr>
          </w:p>
        </w:tc>
        <w:tc>
          <w:tcPr>
            <w:tcW w:w="2552" w:type="dxa"/>
            <w:vMerge/>
            <w:tcBorders>
              <w:left w:val="single" w:sz="4" w:space="0" w:color="auto"/>
              <w:bottom w:val="single" w:sz="4" w:space="0" w:color="000000"/>
              <w:right w:val="single" w:sz="4" w:space="0" w:color="000000"/>
            </w:tcBorders>
            <w:shd w:val="clear" w:color="auto" w:fill="E7E6E6" w:themeFill="background2"/>
          </w:tcPr>
          <w:p w14:paraId="66D6478D" w14:textId="77777777" w:rsidR="00682E5C" w:rsidRPr="000F2D1C" w:rsidRDefault="00682E5C" w:rsidP="00BD10BC">
            <w:pPr>
              <w:spacing w:after="0" w:line="240" w:lineRule="auto"/>
              <w:ind w:left="59"/>
              <w:contextualSpacing/>
            </w:pPr>
          </w:p>
        </w:tc>
        <w:tc>
          <w:tcPr>
            <w:tcW w:w="52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3C8FC" w14:textId="732A4971" w:rsidR="00682E5C" w:rsidRPr="000F2D1C" w:rsidRDefault="00682E5C" w:rsidP="00BD10BC">
            <w:pPr>
              <w:spacing w:after="0" w:line="240" w:lineRule="auto"/>
              <w:jc w:val="both"/>
              <w:rPr>
                <w:b/>
              </w:rPr>
            </w:pPr>
            <w:r w:rsidRPr="000F2D1C">
              <w:rPr>
                <w:b/>
              </w:rPr>
              <w:t>Jeżeli wskazano TAK, podać sekcję i odpowiedni nr PKD</w:t>
            </w:r>
          </w:p>
        </w:tc>
        <w:tc>
          <w:tcPr>
            <w:tcW w:w="1589" w:type="dxa"/>
            <w:gridSpan w:val="2"/>
            <w:tcBorders>
              <w:bottom w:val="single" w:sz="4" w:space="0" w:color="auto"/>
              <w:right w:val="single" w:sz="4" w:space="0" w:color="auto"/>
            </w:tcBorders>
            <w:vAlign w:val="center"/>
          </w:tcPr>
          <w:p w14:paraId="1DA684FA" w14:textId="48E6C57C" w:rsidR="00682E5C" w:rsidRPr="000F2D1C" w:rsidRDefault="00682E5C" w:rsidP="00BD10BC">
            <w:pPr>
              <w:spacing w:after="0" w:line="240" w:lineRule="auto"/>
              <w:jc w:val="center"/>
              <w:rPr>
                <w:bCs/>
                <w:iCs/>
                <w:lang w:eastAsia="pl-PL"/>
              </w:rPr>
            </w:pPr>
            <w:r w:rsidRPr="000F2D1C">
              <w:rPr>
                <w:bCs/>
                <w:iCs/>
                <w:lang w:eastAsia="pl-PL"/>
              </w:rPr>
              <w:t>…………..</w:t>
            </w:r>
          </w:p>
        </w:tc>
      </w:tr>
    </w:tbl>
    <w:p w14:paraId="7DF53105" w14:textId="00CA5039" w:rsidR="00A759B6" w:rsidRDefault="00A759B6" w:rsidP="009A2112">
      <w:pPr>
        <w:spacing w:after="0" w:line="240" w:lineRule="auto"/>
        <w:jc w:val="both"/>
        <w:rPr>
          <w:bCs/>
          <w:smallCaps/>
          <w:sz w:val="20"/>
          <w:szCs w:val="20"/>
        </w:rPr>
      </w:pPr>
    </w:p>
    <w:p w14:paraId="1B96E180" w14:textId="77777777" w:rsidR="0056012F" w:rsidRPr="000F2D1C" w:rsidRDefault="0056012F" w:rsidP="009A2112">
      <w:pPr>
        <w:spacing w:after="0" w:line="240" w:lineRule="auto"/>
        <w:jc w:val="both"/>
        <w:rPr>
          <w:bCs/>
          <w:smallCap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6"/>
        <w:gridCol w:w="2551"/>
        <w:gridCol w:w="6797"/>
      </w:tblGrid>
      <w:tr w:rsidR="0056012F" w:rsidRPr="00FD138A" w14:paraId="721D1B88" w14:textId="77777777" w:rsidTr="00507FCD">
        <w:trPr>
          <w:trHeight w:val="510"/>
        </w:trPr>
        <w:tc>
          <w:tcPr>
            <w:tcW w:w="5000" w:type="pct"/>
            <w:gridSpan w:val="3"/>
            <w:shd w:val="clear" w:color="auto" w:fill="E6E6E6"/>
            <w:vAlign w:val="center"/>
          </w:tcPr>
          <w:p w14:paraId="06D9F1C7" w14:textId="77777777" w:rsidR="0056012F" w:rsidRPr="00FD138A" w:rsidRDefault="0056012F" w:rsidP="00507FCD">
            <w:pPr>
              <w:spacing w:before="60" w:after="12"/>
              <w:ind w:left="426"/>
              <w:contextualSpacing/>
              <w:jc w:val="center"/>
              <w:rPr>
                <w:rFonts w:cs="Arial"/>
                <w:sz w:val="28"/>
              </w:rPr>
            </w:pPr>
            <w:r>
              <w:rPr>
                <w:rFonts w:cs="Arial"/>
                <w:sz w:val="28"/>
              </w:rPr>
              <w:t>F</w:t>
            </w:r>
            <w:r w:rsidRPr="00FD138A">
              <w:rPr>
                <w:rFonts w:cs="Arial"/>
                <w:sz w:val="28"/>
              </w:rPr>
              <w:t>.1. DANE DOT. DOFINANSOWANIA</w:t>
            </w:r>
          </w:p>
        </w:tc>
      </w:tr>
      <w:tr w:rsidR="0056012F" w:rsidRPr="00FD138A" w14:paraId="2586BC98" w14:textId="77777777" w:rsidTr="00507FCD">
        <w:trPr>
          <w:trHeight w:val="567"/>
        </w:trPr>
        <w:tc>
          <w:tcPr>
            <w:tcW w:w="415" w:type="pct"/>
            <w:shd w:val="clear" w:color="auto" w:fill="E6E6E6"/>
            <w:vAlign w:val="center"/>
          </w:tcPr>
          <w:p w14:paraId="61B6321B" w14:textId="77777777" w:rsidR="0056012F" w:rsidRPr="00FD138A" w:rsidRDefault="0056012F" w:rsidP="00507FCD">
            <w:pPr>
              <w:spacing w:after="0" w:line="240" w:lineRule="auto"/>
              <w:rPr>
                <w:bCs/>
                <w:color w:val="000000"/>
                <w:lang w:eastAsia="pl-PL"/>
              </w:rPr>
            </w:pPr>
            <w:r>
              <w:rPr>
                <w:bCs/>
                <w:color w:val="000000"/>
                <w:lang w:eastAsia="pl-PL"/>
              </w:rPr>
              <w:t>F</w:t>
            </w:r>
            <w:r w:rsidRPr="00FD138A">
              <w:rPr>
                <w:bCs/>
                <w:color w:val="000000"/>
                <w:lang w:eastAsia="pl-PL"/>
              </w:rPr>
              <w:t xml:space="preserve">.1.1. </w:t>
            </w:r>
          </w:p>
        </w:tc>
        <w:tc>
          <w:tcPr>
            <w:tcW w:w="1251" w:type="pct"/>
            <w:shd w:val="clear" w:color="auto" w:fill="E6E6E6"/>
            <w:vAlign w:val="center"/>
          </w:tcPr>
          <w:p w14:paraId="25AD1FD6" w14:textId="77777777" w:rsidR="0056012F" w:rsidRPr="00FD138A" w:rsidRDefault="0056012F" w:rsidP="00507FCD">
            <w:pPr>
              <w:spacing w:after="0" w:line="240" w:lineRule="auto"/>
              <w:rPr>
                <w:bCs/>
                <w:color w:val="000000"/>
                <w:lang w:eastAsia="pl-PL"/>
              </w:rPr>
            </w:pPr>
            <w:r w:rsidRPr="00FD138A">
              <w:rPr>
                <w:bCs/>
                <w:color w:val="000000"/>
                <w:lang w:eastAsia="pl-PL"/>
              </w:rPr>
              <w:t>Łączna liczba osób kierowanych na usług</w:t>
            </w:r>
            <w:r>
              <w:rPr>
                <w:bCs/>
                <w:color w:val="000000"/>
                <w:lang w:eastAsia="pl-PL"/>
              </w:rPr>
              <w:t>i</w:t>
            </w:r>
          </w:p>
        </w:tc>
        <w:tc>
          <w:tcPr>
            <w:tcW w:w="3334" w:type="pct"/>
            <w:vAlign w:val="center"/>
          </w:tcPr>
          <w:p w14:paraId="7DAB090A" w14:textId="77777777" w:rsidR="0056012F" w:rsidRPr="00FD138A" w:rsidRDefault="0056012F" w:rsidP="00507FCD">
            <w:pPr>
              <w:spacing w:after="0" w:line="240" w:lineRule="auto"/>
              <w:rPr>
                <w:color w:val="000000"/>
                <w:lang w:eastAsia="pl-PL"/>
              </w:rPr>
            </w:pPr>
          </w:p>
        </w:tc>
      </w:tr>
      <w:tr w:rsidR="0056012F" w:rsidRPr="00FD138A" w14:paraId="3C7CE119" w14:textId="77777777" w:rsidTr="00507FCD">
        <w:trPr>
          <w:trHeight w:val="567"/>
        </w:trPr>
        <w:tc>
          <w:tcPr>
            <w:tcW w:w="415" w:type="pct"/>
            <w:shd w:val="clear" w:color="auto" w:fill="E6E6E6"/>
            <w:vAlign w:val="center"/>
          </w:tcPr>
          <w:p w14:paraId="3CFDE5B7" w14:textId="77777777" w:rsidR="0056012F" w:rsidRPr="00FD138A" w:rsidRDefault="0056012F" w:rsidP="00507FCD">
            <w:pPr>
              <w:spacing w:after="0" w:line="240" w:lineRule="auto"/>
              <w:rPr>
                <w:bCs/>
                <w:color w:val="000000"/>
                <w:lang w:eastAsia="pl-PL"/>
              </w:rPr>
            </w:pPr>
            <w:r w:rsidRPr="00FD138A">
              <w:rPr>
                <w:bCs/>
                <w:color w:val="000000"/>
                <w:lang w:eastAsia="pl-PL"/>
              </w:rPr>
              <w:t xml:space="preserve"> </w:t>
            </w:r>
            <w:r>
              <w:rPr>
                <w:bCs/>
                <w:color w:val="000000"/>
                <w:lang w:eastAsia="pl-PL"/>
              </w:rPr>
              <w:t>F</w:t>
            </w:r>
            <w:r w:rsidRPr="00FD138A">
              <w:rPr>
                <w:bCs/>
                <w:color w:val="000000"/>
                <w:lang w:eastAsia="pl-PL"/>
              </w:rPr>
              <w:t>.1.2.</w:t>
            </w:r>
          </w:p>
        </w:tc>
        <w:tc>
          <w:tcPr>
            <w:tcW w:w="1251" w:type="pct"/>
            <w:shd w:val="clear" w:color="auto" w:fill="E6E6E6"/>
            <w:vAlign w:val="center"/>
          </w:tcPr>
          <w:p w14:paraId="736276CB" w14:textId="77777777" w:rsidR="0056012F" w:rsidRPr="00FD138A" w:rsidRDefault="0056012F" w:rsidP="00507FCD">
            <w:pPr>
              <w:spacing w:after="0" w:line="240" w:lineRule="auto"/>
              <w:rPr>
                <w:bCs/>
                <w:color w:val="000000"/>
                <w:lang w:eastAsia="pl-PL"/>
              </w:rPr>
            </w:pPr>
            <w:r w:rsidRPr="00FD138A">
              <w:rPr>
                <w:bCs/>
                <w:color w:val="000000"/>
                <w:lang w:eastAsia="pl-PL"/>
              </w:rPr>
              <w:t>Całkowita wartość netto usługi/usług pomnożona przez liczbę wszystkich osób kierowanych na usług/usługi (PLN)</w:t>
            </w:r>
          </w:p>
        </w:tc>
        <w:tc>
          <w:tcPr>
            <w:tcW w:w="3334" w:type="pct"/>
            <w:vAlign w:val="center"/>
          </w:tcPr>
          <w:p w14:paraId="2374375E" w14:textId="77777777" w:rsidR="0056012F" w:rsidRPr="00FD138A" w:rsidRDefault="0056012F" w:rsidP="00507FCD">
            <w:pPr>
              <w:spacing w:after="0" w:line="240" w:lineRule="auto"/>
              <w:rPr>
                <w:color w:val="000000"/>
                <w:lang w:eastAsia="pl-PL"/>
              </w:rPr>
            </w:pPr>
          </w:p>
        </w:tc>
      </w:tr>
      <w:tr w:rsidR="0056012F" w:rsidRPr="00FD138A" w14:paraId="700CE58A" w14:textId="77777777" w:rsidTr="00507FCD">
        <w:trPr>
          <w:trHeight w:val="567"/>
        </w:trPr>
        <w:tc>
          <w:tcPr>
            <w:tcW w:w="415" w:type="pct"/>
            <w:shd w:val="clear" w:color="auto" w:fill="E6E6E6"/>
            <w:vAlign w:val="center"/>
          </w:tcPr>
          <w:p w14:paraId="1DD44EA8" w14:textId="77777777" w:rsidR="0056012F" w:rsidRPr="00FD138A" w:rsidRDefault="0056012F" w:rsidP="00507FCD">
            <w:pPr>
              <w:spacing w:after="0" w:line="240" w:lineRule="auto"/>
              <w:rPr>
                <w:bCs/>
                <w:color w:val="000000"/>
                <w:lang w:eastAsia="pl-PL"/>
              </w:rPr>
            </w:pPr>
            <w:r w:rsidRPr="00FD138A">
              <w:rPr>
                <w:bCs/>
                <w:color w:val="000000"/>
                <w:lang w:eastAsia="pl-PL"/>
              </w:rPr>
              <w:t xml:space="preserve"> </w:t>
            </w:r>
            <w:r>
              <w:rPr>
                <w:bCs/>
                <w:color w:val="000000"/>
                <w:lang w:eastAsia="pl-PL"/>
              </w:rPr>
              <w:t>F</w:t>
            </w:r>
            <w:r w:rsidRPr="00FD138A">
              <w:rPr>
                <w:bCs/>
                <w:color w:val="000000"/>
                <w:lang w:eastAsia="pl-PL"/>
              </w:rPr>
              <w:t>.1.3.</w:t>
            </w:r>
          </w:p>
        </w:tc>
        <w:tc>
          <w:tcPr>
            <w:tcW w:w="1251" w:type="pct"/>
            <w:shd w:val="clear" w:color="auto" w:fill="E6E6E6"/>
            <w:vAlign w:val="center"/>
          </w:tcPr>
          <w:p w14:paraId="74DA3CF3" w14:textId="7D105AC7" w:rsidR="0056012F" w:rsidRPr="00FD138A" w:rsidRDefault="0056012F" w:rsidP="00507FCD">
            <w:pPr>
              <w:spacing w:after="0" w:line="240" w:lineRule="auto"/>
              <w:rPr>
                <w:bCs/>
                <w:color w:val="000000"/>
                <w:lang w:eastAsia="pl-PL"/>
              </w:rPr>
            </w:pPr>
            <w:r w:rsidRPr="00FD138A">
              <w:rPr>
                <w:bCs/>
                <w:color w:val="000000"/>
                <w:lang w:eastAsia="pl-PL"/>
              </w:rPr>
              <w:t>Planowy termin realizacji usług</w:t>
            </w:r>
            <w:r>
              <w:t xml:space="preserve"> </w:t>
            </w:r>
            <w:r w:rsidR="008D6037">
              <w:t>(data rozpoczęcia pierwszej usługi i planowana data zakończenia ostatniej usługi)</w:t>
            </w:r>
          </w:p>
        </w:tc>
        <w:tc>
          <w:tcPr>
            <w:tcW w:w="3334" w:type="pct"/>
            <w:vAlign w:val="center"/>
          </w:tcPr>
          <w:p w14:paraId="73611FC6" w14:textId="77777777" w:rsidR="0056012F" w:rsidRPr="00FD138A" w:rsidRDefault="0056012F" w:rsidP="00507FCD">
            <w:pPr>
              <w:spacing w:after="0" w:line="240" w:lineRule="auto"/>
              <w:rPr>
                <w:color w:val="000000"/>
                <w:lang w:eastAsia="pl-PL"/>
              </w:rPr>
            </w:pPr>
          </w:p>
        </w:tc>
      </w:tr>
    </w:tbl>
    <w:p w14:paraId="6C744ABC" w14:textId="77777777" w:rsidR="00ED400D" w:rsidRPr="000F2D1C" w:rsidRDefault="00ED400D" w:rsidP="009A2112">
      <w:pPr>
        <w:spacing w:after="0" w:line="240" w:lineRule="auto"/>
        <w:jc w:val="both"/>
        <w:rPr>
          <w:bCs/>
          <w:smallCaps/>
          <w:sz w:val="20"/>
          <w:szCs w:val="20"/>
        </w:rPr>
      </w:pPr>
    </w:p>
    <w:p w14:paraId="4A48A758" w14:textId="77777777" w:rsidR="00ED400D" w:rsidRPr="000F2D1C" w:rsidRDefault="00ED400D" w:rsidP="009A2112">
      <w:pPr>
        <w:spacing w:after="0" w:line="240" w:lineRule="auto"/>
        <w:rPr>
          <w:smallCaps/>
          <w:sz w:val="16"/>
          <w:szCs w:val="16"/>
        </w:rPr>
      </w:pPr>
    </w:p>
    <w:tbl>
      <w:tblPr>
        <w:tblW w:w="507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3"/>
        <w:gridCol w:w="602"/>
        <w:gridCol w:w="951"/>
        <w:gridCol w:w="1415"/>
        <w:gridCol w:w="4712"/>
        <w:gridCol w:w="406"/>
        <w:gridCol w:w="670"/>
      </w:tblGrid>
      <w:tr w:rsidR="00B97889" w:rsidRPr="000F2D1C" w14:paraId="5995E8E9" w14:textId="77777777" w:rsidTr="00EB344A">
        <w:trPr>
          <w:trHeight w:val="510"/>
        </w:trPr>
        <w:tc>
          <w:tcPr>
            <w:tcW w:w="5000" w:type="pct"/>
            <w:gridSpan w:val="7"/>
            <w:shd w:val="clear" w:color="auto" w:fill="E6E6E6"/>
            <w:vAlign w:val="center"/>
          </w:tcPr>
          <w:p w14:paraId="1F8C0483" w14:textId="19A31658" w:rsidR="00B97889" w:rsidRPr="000F2D1C" w:rsidRDefault="001753E9" w:rsidP="003D0404">
            <w:pPr>
              <w:pStyle w:val="Akapitzlist"/>
              <w:spacing w:before="60" w:after="12"/>
              <w:ind w:left="426"/>
              <w:jc w:val="center"/>
              <w:rPr>
                <w:rFonts w:cs="Arial"/>
                <w:sz w:val="28"/>
              </w:rPr>
            </w:pPr>
            <w:r w:rsidRPr="000F2D1C">
              <w:rPr>
                <w:rFonts w:cs="Arial"/>
                <w:sz w:val="28"/>
              </w:rPr>
              <w:t>G</w:t>
            </w:r>
            <w:r w:rsidR="00B97889" w:rsidRPr="000F2D1C">
              <w:rPr>
                <w:rFonts w:cs="Arial"/>
                <w:sz w:val="28"/>
              </w:rPr>
              <w:t>.1.</w:t>
            </w:r>
            <w:r w:rsidR="00AE4C47" w:rsidRPr="000F2D1C">
              <w:rPr>
                <w:rFonts w:cs="Arial"/>
                <w:sz w:val="28"/>
              </w:rPr>
              <w:t xml:space="preserve"> INFORMACJA O PLANOWANEJ USŁUDZE</w:t>
            </w:r>
            <w:r w:rsidR="00972EE8" w:rsidRPr="000F2D1C">
              <w:rPr>
                <w:rFonts w:cs="Arial"/>
                <w:sz w:val="28"/>
              </w:rPr>
              <w:t xml:space="preserve"> ROZWOJOWEJ</w:t>
            </w:r>
            <w:r w:rsidR="002C50AC" w:rsidRPr="000F2D1C">
              <w:rPr>
                <w:rStyle w:val="Odwoanieprzypisudolnego"/>
                <w:rFonts w:cs="Arial"/>
                <w:sz w:val="28"/>
              </w:rPr>
              <w:footnoteReference w:id="8"/>
            </w:r>
          </w:p>
        </w:tc>
      </w:tr>
      <w:tr w:rsidR="00EB344A" w:rsidRPr="000F2D1C" w14:paraId="4B28D866" w14:textId="77777777" w:rsidTr="00EB344A">
        <w:trPr>
          <w:trHeight w:val="567"/>
        </w:trPr>
        <w:tc>
          <w:tcPr>
            <w:tcW w:w="1074" w:type="pct"/>
            <w:gridSpan w:val="2"/>
            <w:shd w:val="clear" w:color="auto" w:fill="E6E6E6"/>
            <w:vAlign w:val="center"/>
          </w:tcPr>
          <w:p w14:paraId="67150BE2" w14:textId="684CAD36" w:rsidR="00B97889" w:rsidRPr="000F2D1C" w:rsidRDefault="001753E9" w:rsidP="003D0404">
            <w:pPr>
              <w:spacing w:after="0" w:line="240" w:lineRule="auto"/>
              <w:rPr>
                <w:bCs/>
                <w:color w:val="000000"/>
                <w:lang w:eastAsia="pl-PL"/>
              </w:rPr>
            </w:pPr>
            <w:r w:rsidRPr="000F2D1C">
              <w:rPr>
                <w:bCs/>
                <w:color w:val="000000"/>
                <w:lang w:eastAsia="pl-PL"/>
              </w:rPr>
              <w:t>G</w:t>
            </w:r>
            <w:r w:rsidR="00B97889" w:rsidRPr="000F2D1C">
              <w:rPr>
                <w:bCs/>
                <w:color w:val="000000"/>
                <w:lang w:eastAsia="pl-PL"/>
              </w:rPr>
              <w:t>.1.1.</w:t>
            </w:r>
          </w:p>
        </w:tc>
        <w:tc>
          <w:tcPr>
            <w:tcW w:w="1156" w:type="pct"/>
            <w:gridSpan w:val="2"/>
            <w:shd w:val="clear" w:color="auto" w:fill="E6E6E6"/>
            <w:vAlign w:val="center"/>
          </w:tcPr>
          <w:p w14:paraId="2D75C3C1" w14:textId="49539C8B" w:rsidR="00B97889" w:rsidRPr="000F2D1C" w:rsidRDefault="003E64AB" w:rsidP="003D0404">
            <w:pPr>
              <w:spacing w:after="0" w:line="240" w:lineRule="auto"/>
              <w:rPr>
                <w:bCs/>
                <w:color w:val="000000"/>
                <w:lang w:eastAsia="pl-PL"/>
              </w:rPr>
            </w:pPr>
            <w:r w:rsidRPr="000F2D1C">
              <w:rPr>
                <w:bCs/>
                <w:color w:val="000000"/>
                <w:lang w:eastAsia="pl-PL"/>
              </w:rPr>
              <w:t>Tytuł usługi</w:t>
            </w:r>
          </w:p>
        </w:tc>
        <w:tc>
          <w:tcPr>
            <w:tcW w:w="2769" w:type="pct"/>
            <w:gridSpan w:val="3"/>
            <w:vAlign w:val="center"/>
          </w:tcPr>
          <w:p w14:paraId="19E3971C" w14:textId="77777777" w:rsidR="00B97889" w:rsidRPr="000F2D1C" w:rsidRDefault="00B97889" w:rsidP="003D0404">
            <w:pPr>
              <w:spacing w:after="0" w:line="240" w:lineRule="auto"/>
              <w:rPr>
                <w:color w:val="000000"/>
                <w:lang w:eastAsia="pl-PL"/>
              </w:rPr>
            </w:pPr>
          </w:p>
        </w:tc>
      </w:tr>
      <w:tr w:rsidR="00EB344A" w:rsidRPr="000F2D1C" w14:paraId="0F0CD003" w14:textId="77777777" w:rsidTr="00EB344A">
        <w:trPr>
          <w:trHeight w:val="567"/>
        </w:trPr>
        <w:tc>
          <w:tcPr>
            <w:tcW w:w="1074" w:type="pct"/>
            <w:gridSpan w:val="2"/>
            <w:shd w:val="clear" w:color="auto" w:fill="E6E6E6"/>
            <w:vAlign w:val="center"/>
          </w:tcPr>
          <w:p w14:paraId="7902A8FA" w14:textId="229A6317" w:rsidR="00B97889" w:rsidRPr="000F2D1C" w:rsidRDefault="001753E9" w:rsidP="003D0404">
            <w:pPr>
              <w:spacing w:after="0" w:line="240" w:lineRule="auto"/>
              <w:rPr>
                <w:bCs/>
                <w:color w:val="000000"/>
                <w:lang w:eastAsia="pl-PL"/>
              </w:rPr>
            </w:pPr>
            <w:r w:rsidRPr="000F2D1C">
              <w:rPr>
                <w:bCs/>
                <w:color w:val="000000"/>
                <w:lang w:eastAsia="pl-PL"/>
              </w:rPr>
              <w:t>G</w:t>
            </w:r>
            <w:r w:rsidR="00B97889" w:rsidRPr="000F2D1C">
              <w:rPr>
                <w:bCs/>
                <w:color w:val="000000"/>
                <w:lang w:eastAsia="pl-PL"/>
              </w:rPr>
              <w:t>.1.</w:t>
            </w:r>
            <w:r w:rsidR="00EE4E8C" w:rsidRPr="000F2D1C">
              <w:rPr>
                <w:bCs/>
                <w:color w:val="000000"/>
                <w:lang w:eastAsia="pl-PL"/>
              </w:rPr>
              <w:t>2</w:t>
            </w:r>
            <w:r w:rsidR="00B97889" w:rsidRPr="000F2D1C">
              <w:rPr>
                <w:bCs/>
                <w:color w:val="000000"/>
                <w:lang w:eastAsia="pl-PL"/>
              </w:rPr>
              <w:t>.</w:t>
            </w:r>
          </w:p>
        </w:tc>
        <w:tc>
          <w:tcPr>
            <w:tcW w:w="1156" w:type="pct"/>
            <w:gridSpan w:val="2"/>
            <w:shd w:val="clear" w:color="auto" w:fill="E6E6E6"/>
            <w:vAlign w:val="center"/>
          </w:tcPr>
          <w:p w14:paraId="76197C8C" w14:textId="0983F160" w:rsidR="00B97889" w:rsidRPr="000F2D1C" w:rsidRDefault="003E64AB" w:rsidP="003D0404">
            <w:pPr>
              <w:spacing w:after="0" w:line="240" w:lineRule="auto"/>
              <w:rPr>
                <w:bCs/>
                <w:color w:val="000000"/>
                <w:lang w:eastAsia="pl-PL"/>
              </w:rPr>
            </w:pPr>
            <w:r w:rsidRPr="000F2D1C">
              <w:rPr>
                <w:bCs/>
                <w:color w:val="000000"/>
                <w:lang w:eastAsia="pl-PL"/>
              </w:rPr>
              <w:t xml:space="preserve"> Numer usługi z Bazy Usług Rozwojowych</w:t>
            </w:r>
          </w:p>
        </w:tc>
        <w:tc>
          <w:tcPr>
            <w:tcW w:w="2769" w:type="pct"/>
            <w:gridSpan w:val="3"/>
            <w:vAlign w:val="center"/>
          </w:tcPr>
          <w:p w14:paraId="4ACBFF45" w14:textId="77777777" w:rsidR="00B97889" w:rsidRPr="000F2D1C" w:rsidRDefault="00B97889" w:rsidP="003D0404">
            <w:pPr>
              <w:spacing w:after="0" w:line="240" w:lineRule="auto"/>
              <w:rPr>
                <w:color w:val="000000"/>
                <w:lang w:eastAsia="pl-PL"/>
              </w:rPr>
            </w:pPr>
          </w:p>
        </w:tc>
      </w:tr>
      <w:tr w:rsidR="00EB344A" w:rsidRPr="000F2D1C" w14:paraId="3E6BCC6B" w14:textId="77777777" w:rsidTr="00EB344A">
        <w:trPr>
          <w:trHeight w:val="567"/>
        </w:trPr>
        <w:tc>
          <w:tcPr>
            <w:tcW w:w="1074" w:type="pct"/>
            <w:gridSpan w:val="2"/>
            <w:shd w:val="clear" w:color="auto" w:fill="E6E6E6"/>
            <w:vAlign w:val="center"/>
          </w:tcPr>
          <w:p w14:paraId="643EB0D2" w14:textId="59B15F39" w:rsidR="003D351B" w:rsidRPr="000F2D1C" w:rsidRDefault="001753E9" w:rsidP="003D0404">
            <w:pPr>
              <w:spacing w:after="0" w:line="240" w:lineRule="auto"/>
              <w:rPr>
                <w:bCs/>
                <w:color w:val="000000"/>
                <w:lang w:eastAsia="pl-PL"/>
              </w:rPr>
            </w:pPr>
            <w:r w:rsidRPr="000F2D1C">
              <w:rPr>
                <w:bCs/>
                <w:color w:val="000000"/>
                <w:lang w:eastAsia="pl-PL"/>
              </w:rPr>
              <w:t>G</w:t>
            </w:r>
            <w:r w:rsidR="003D351B" w:rsidRPr="000F2D1C">
              <w:rPr>
                <w:bCs/>
                <w:color w:val="000000"/>
                <w:lang w:eastAsia="pl-PL"/>
              </w:rPr>
              <w:t>.1.3.</w:t>
            </w:r>
          </w:p>
        </w:tc>
        <w:tc>
          <w:tcPr>
            <w:tcW w:w="1156" w:type="pct"/>
            <w:gridSpan w:val="2"/>
            <w:shd w:val="clear" w:color="auto" w:fill="E6E6E6"/>
            <w:vAlign w:val="center"/>
          </w:tcPr>
          <w:p w14:paraId="54125383" w14:textId="2B06BF76" w:rsidR="003D351B" w:rsidRPr="000F2D1C" w:rsidRDefault="003D351B" w:rsidP="003D0404">
            <w:pPr>
              <w:spacing w:after="0" w:line="240" w:lineRule="auto"/>
              <w:rPr>
                <w:bCs/>
                <w:color w:val="000000" w:themeColor="text1"/>
                <w:lang w:eastAsia="pl-PL"/>
              </w:rPr>
            </w:pPr>
            <w:r w:rsidRPr="000F2D1C">
              <w:rPr>
                <w:bCs/>
                <w:color w:val="000000" w:themeColor="text1"/>
                <w:lang w:eastAsia="pl-PL"/>
              </w:rPr>
              <w:t>Nazwa podmiotu świadczącego usługę (Dostawcy Usług)</w:t>
            </w:r>
          </w:p>
        </w:tc>
        <w:tc>
          <w:tcPr>
            <w:tcW w:w="2769" w:type="pct"/>
            <w:gridSpan w:val="3"/>
            <w:vAlign w:val="center"/>
          </w:tcPr>
          <w:p w14:paraId="5E1A9FA8" w14:textId="77777777" w:rsidR="003D351B" w:rsidRPr="000F2D1C" w:rsidRDefault="003D351B" w:rsidP="003D0404">
            <w:pPr>
              <w:spacing w:after="0" w:line="240" w:lineRule="auto"/>
              <w:rPr>
                <w:color w:val="000000"/>
                <w:lang w:eastAsia="pl-PL"/>
              </w:rPr>
            </w:pPr>
          </w:p>
        </w:tc>
      </w:tr>
      <w:tr w:rsidR="00EB344A" w:rsidRPr="000F2D1C" w14:paraId="0C729C35" w14:textId="77777777" w:rsidTr="00EB344A">
        <w:trPr>
          <w:trHeight w:val="567"/>
        </w:trPr>
        <w:tc>
          <w:tcPr>
            <w:tcW w:w="1074" w:type="pct"/>
            <w:gridSpan w:val="2"/>
            <w:shd w:val="clear" w:color="auto" w:fill="E6E6E6"/>
            <w:vAlign w:val="center"/>
          </w:tcPr>
          <w:p w14:paraId="3335F92D" w14:textId="5E23032B" w:rsidR="003D351B" w:rsidRPr="000F2D1C" w:rsidRDefault="001753E9" w:rsidP="003D0404">
            <w:pPr>
              <w:spacing w:after="0" w:line="240" w:lineRule="auto"/>
              <w:rPr>
                <w:bCs/>
                <w:color w:val="000000"/>
                <w:lang w:eastAsia="pl-PL"/>
              </w:rPr>
            </w:pPr>
            <w:r w:rsidRPr="000F2D1C">
              <w:rPr>
                <w:bCs/>
                <w:color w:val="000000"/>
                <w:lang w:eastAsia="pl-PL"/>
              </w:rPr>
              <w:t>G</w:t>
            </w:r>
            <w:r w:rsidR="003D351B" w:rsidRPr="000F2D1C">
              <w:rPr>
                <w:bCs/>
                <w:color w:val="000000"/>
                <w:lang w:eastAsia="pl-PL"/>
              </w:rPr>
              <w:t>.1.4.</w:t>
            </w:r>
          </w:p>
        </w:tc>
        <w:tc>
          <w:tcPr>
            <w:tcW w:w="1156" w:type="pct"/>
            <w:gridSpan w:val="2"/>
            <w:shd w:val="clear" w:color="auto" w:fill="E6E6E6"/>
            <w:vAlign w:val="center"/>
          </w:tcPr>
          <w:p w14:paraId="38A510DC" w14:textId="6A836014" w:rsidR="003D351B" w:rsidRPr="000F2D1C" w:rsidRDefault="003D351B" w:rsidP="003D0404">
            <w:pPr>
              <w:spacing w:after="0" w:line="240" w:lineRule="auto"/>
              <w:rPr>
                <w:bCs/>
                <w:color w:val="000000" w:themeColor="text1"/>
                <w:lang w:eastAsia="pl-PL"/>
              </w:rPr>
            </w:pPr>
            <w:r w:rsidRPr="000F2D1C">
              <w:rPr>
                <w:bCs/>
                <w:color w:val="000000" w:themeColor="text1"/>
                <w:lang w:eastAsia="pl-PL"/>
              </w:rPr>
              <w:t>Lokalizacja usługi</w:t>
            </w:r>
          </w:p>
        </w:tc>
        <w:tc>
          <w:tcPr>
            <w:tcW w:w="2769" w:type="pct"/>
            <w:gridSpan w:val="3"/>
            <w:vAlign w:val="center"/>
          </w:tcPr>
          <w:p w14:paraId="2F8495C6" w14:textId="77777777" w:rsidR="003D351B" w:rsidRPr="000F2D1C" w:rsidRDefault="003D351B" w:rsidP="003D0404">
            <w:pPr>
              <w:spacing w:after="0" w:line="240" w:lineRule="auto"/>
              <w:rPr>
                <w:color w:val="000000"/>
                <w:lang w:eastAsia="pl-PL"/>
              </w:rPr>
            </w:pPr>
          </w:p>
        </w:tc>
      </w:tr>
      <w:tr w:rsidR="00EB344A" w:rsidRPr="000F2D1C" w14:paraId="24A21CAA" w14:textId="0E7492C2" w:rsidTr="00EB344A">
        <w:trPr>
          <w:trHeight w:val="567"/>
        </w:trPr>
        <w:tc>
          <w:tcPr>
            <w:tcW w:w="1074" w:type="pct"/>
            <w:gridSpan w:val="2"/>
            <w:shd w:val="clear" w:color="auto" w:fill="E6E6E6"/>
            <w:vAlign w:val="center"/>
          </w:tcPr>
          <w:p w14:paraId="0BE714AC" w14:textId="51BCEF16" w:rsidR="00B97889" w:rsidRPr="000F2D1C" w:rsidRDefault="001753E9" w:rsidP="003D0404">
            <w:pPr>
              <w:spacing w:after="0" w:line="240" w:lineRule="auto"/>
              <w:rPr>
                <w:bCs/>
                <w:color w:val="000000"/>
                <w:lang w:eastAsia="pl-PL"/>
              </w:rPr>
            </w:pPr>
            <w:r w:rsidRPr="000F2D1C">
              <w:rPr>
                <w:bCs/>
                <w:color w:val="000000"/>
                <w:lang w:eastAsia="pl-PL"/>
              </w:rPr>
              <w:t>G</w:t>
            </w:r>
            <w:r w:rsidR="0073111D" w:rsidRPr="000F2D1C">
              <w:rPr>
                <w:bCs/>
                <w:color w:val="000000"/>
                <w:lang w:eastAsia="pl-PL"/>
              </w:rPr>
              <w:t>.</w:t>
            </w:r>
            <w:r w:rsidR="00B97889" w:rsidRPr="000F2D1C">
              <w:rPr>
                <w:bCs/>
                <w:color w:val="000000"/>
                <w:lang w:eastAsia="pl-PL"/>
              </w:rPr>
              <w:t>1.</w:t>
            </w:r>
            <w:r w:rsidR="003D351B" w:rsidRPr="000F2D1C">
              <w:rPr>
                <w:bCs/>
                <w:color w:val="000000"/>
                <w:lang w:eastAsia="pl-PL"/>
              </w:rPr>
              <w:t>5</w:t>
            </w:r>
            <w:r w:rsidR="00B97889" w:rsidRPr="000F2D1C">
              <w:rPr>
                <w:bCs/>
                <w:color w:val="000000"/>
                <w:lang w:eastAsia="pl-PL"/>
              </w:rPr>
              <w:t>.</w:t>
            </w:r>
          </w:p>
        </w:tc>
        <w:tc>
          <w:tcPr>
            <w:tcW w:w="1156" w:type="pct"/>
            <w:gridSpan w:val="2"/>
            <w:shd w:val="clear" w:color="auto" w:fill="E6E6E6"/>
            <w:vAlign w:val="center"/>
          </w:tcPr>
          <w:p w14:paraId="3B10BCD6" w14:textId="45CC6DFB" w:rsidR="00B97889" w:rsidRPr="000F2D1C" w:rsidRDefault="00663CCC" w:rsidP="003D0404">
            <w:pPr>
              <w:spacing w:after="0" w:line="240" w:lineRule="auto"/>
              <w:rPr>
                <w:bCs/>
                <w:color w:val="000000"/>
                <w:lang w:eastAsia="pl-PL"/>
              </w:rPr>
            </w:pPr>
            <w:r w:rsidRPr="000F2D1C">
              <w:rPr>
                <w:rFonts w:cs="Arial"/>
              </w:rPr>
              <w:t>Planowany termin realizacji usługi</w:t>
            </w:r>
            <w:r w:rsidR="008970A7" w:rsidRPr="000F2D1C">
              <w:rPr>
                <w:bCs/>
                <w:color w:val="000000"/>
                <w:lang w:eastAsia="pl-PL"/>
              </w:rPr>
              <w:t xml:space="preserve"> </w:t>
            </w:r>
          </w:p>
        </w:tc>
        <w:tc>
          <w:tcPr>
            <w:tcW w:w="2769" w:type="pct"/>
            <w:gridSpan w:val="3"/>
            <w:vAlign w:val="center"/>
          </w:tcPr>
          <w:p w14:paraId="0C2939FB" w14:textId="48D199C6" w:rsidR="00B97889" w:rsidRPr="000F2D1C" w:rsidRDefault="00B97889" w:rsidP="003D0404">
            <w:pPr>
              <w:spacing w:after="0" w:line="240" w:lineRule="auto"/>
              <w:rPr>
                <w:color w:val="000000"/>
                <w:lang w:eastAsia="pl-PL"/>
              </w:rPr>
            </w:pPr>
          </w:p>
        </w:tc>
      </w:tr>
      <w:tr w:rsidR="00EB344A" w:rsidRPr="000F2D1C" w14:paraId="3D45F665" w14:textId="77777777" w:rsidTr="00EB344A">
        <w:trPr>
          <w:trHeight w:val="567"/>
        </w:trPr>
        <w:tc>
          <w:tcPr>
            <w:tcW w:w="1074" w:type="pct"/>
            <w:gridSpan w:val="2"/>
            <w:shd w:val="clear" w:color="auto" w:fill="E6E6E6"/>
            <w:vAlign w:val="center"/>
          </w:tcPr>
          <w:p w14:paraId="735CC157" w14:textId="0803B8A4" w:rsidR="001D2B08" w:rsidRPr="000F2D1C" w:rsidRDefault="001D2B08" w:rsidP="003D0404">
            <w:pPr>
              <w:spacing w:after="0" w:line="240" w:lineRule="auto"/>
              <w:rPr>
                <w:bCs/>
                <w:color w:val="000000"/>
                <w:lang w:eastAsia="pl-PL"/>
              </w:rPr>
            </w:pPr>
            <w:r w:rsidRPr="000F2D1C">
              <w:rPr>
                <w:rFonts w:cs="Arial"/>
              </w:rPr>
              <w:t>G.1.6.</w:t>
            </w:r>
          </w:p>
        </w:tc>
        <w:tc>
          <w:tcPr>
            <w:tcW w:w="1156" w:type="pct"/>
            <w:gridSpan w:val="2"/>
            <w:shd w:val="clear" w:color="auto" w:fill="E6E6E6"/>
            <w:vAlign w:val="center"/>
          </w:tcPr>
          <w:p w14:paraId="48720AAC" w14:textId="7EF7F4F5" w:rsidR="001D2B08" w:rsidRPr="000F2D1C" w:rsidRDefault="001D2B08" w:rsidP="003D0404">
            <w:pPr>
              <w:spacing w:after="0" w:line="240" w:lineRule="auto"/>
              <w:rPr>
                <w:rFonts w:cs="Arial"/>
              </w:rPr>
            </w:pPr>
            <w:r w:rsidRPr="00CC7770">
              <w:rPr>
                <w:bCs/>
                <w:color w:val="000000"/>
                <w:lang w:eastAsia="pl-PL"/>
              </w:rPr>
              <w:t xml:space="preserve">Koszt usługi </w:t>
            </w:r>
            <w:r w:rsidR="00D91BA5">
              <w:rPr>
                <w:bCs/>
                <w:color w:val="000000"/>
                <w:lang w:eastAsia="pl-PL"/>
              </w:rPr>
              <w:t>netto</w:t>
            </w:r>
          </w:p>
        </w:tc>
        <w:tc>
          <w:tcPr>
            <w:tcW w:w="2769" w:type="pct"/>
            <w:gridSpan w:val="3"/>
            <w:vAlign w:val="center"/>
          </w:tcPr>
          <w:p w14:paraId="5A104578" w14:textId="77777777" w:rsidR="001D2B08" w:rsidRPr="000F2D1C" w:rsidRDefault="001D2B08" w:rsidP="003D0404">
            <w:pPr>
              <w:spacing w:after="0" w:line="240" w:lineRule="auto"/>
              <w:rPr>
                <w:color w:val="000000"/>
                <w:lang w:eastAsia="pl-PL"/>
              </w:rPr>
            </w:pPr>
          </w:p>
        </w:tc>
      </w:tr>
      <w:tr w:rsidR="00EB344A" w:rsidRPr="000F2D1C" w:rsidDel="00A854FE" w14:paraId="79CEC7C6" w14:textId="77777777" w:rsidTr="00EB344A">
        <w:trPr>
          <w:trHeight w:val="412"/>
        </w:trPr>
        <w:tc>
          <w:tcPr>
            <w:tcW w:w="1074" w:type="pct"/>
            <w:gridSpan w:val="2"/>
            <w:shd w:val="clear" w:color="auto" w:fill="E6E6E6"/>
            <w:vAlign w:val="center"/>
          </w:tcPr>
          <w:p w14:paraId="1605088A" w14:textId="2DD096F0" w:rsidR="001D2B08" w:rsidRPr="000F2D1C" w:rsidDel="00A854FE" w:rsidRDefault="001753E9" w:rsidP="003D0404">
            <w:pPr>
              <w:spacing w:after="0" w:line="240" w:lineRule="auto"/>
              <w:rPr>
                <w:rFonts w:cs="Arial"/>
              </w:rPr>
            </w:pPr>
            <w:r w:rsidRPr="000F2D1C">
              <w:rPr>
                <w:rFonts w:cs="Arial"/>
              </w:rPr>
              <w:t>G</w:t>
            </w:r>
            <w:r w:rsidR="00B97889" w:rsidRPr="000F2D1C">
              <w:rPr>
                <w:rFonts w:cs="Arial"/>
              </w:rPr>
              <w:t>.1.</w:t>
            </w:r>
            <w:r w:rsidR="001D2B08">
              <w:rPr>
                <w:rFonts w:cs="Arial"/>
              </w:rPr>
              <w:t>7</w:t>
            </w:r>
            <w:r w:rsidR="00345B7D" w:rsidRPr="000F2D1C">
              <w:rPr>
                <w:rFonts w:cs="Arial"/>
              </w:rPr>
              <w:t>.</w:t>
            </w:r>
          </w:p>
        </w:tc>
        <w:tc>
          <w:tcPr>
            <w:tcW w:w="1156" w:type="pct"/>
            <w:gridSpan w:val="2"/>
            <w:shd w:val="clear" w:color="auto" w:fill="E6E6E6"/>
            <w:vAlign w:val="center"/>
          </w:tcPr>
          <w:p w14:paraId="5A255FF0" w14:textId="08BA9AD6" w:rsidR="00B97889" w:rsidRPr="000F2D1C" w:rsidDel="00A854FE" w:rsidRDefault="00663CCC" w:rsidP="003D0404">
            <w:pPr>
              <w:spacing w:after="0" w:line="240" w:lineRule="auto"/>
              <w:rPr>
                <w:rFonts w:cs="Arial"/>
              </w:rPr>
            </w:pPr>
            <w:r w:rsidRPr="000F2D1C">
              <w:rPr>
                <w:bCs/>
                <w:color w:val="000000"/>
                <w:lang w:eastAsia="pl-PL"/>
              </w:rPr>
              <w:t xml:space="preserve">Koszt usługi </w:t>
            </w:r>
            <w:r w:rsidR="00D91BA5">
              <w:rPr>
                <w:bCs/>
                <w:color w:val="000000"/>
                <w:lang w:eastAsia="pl-PL"/>
              </w:rPr>
              <w:t>brutto</w:t>
            </w:r>
          </w:p>
        </w:tc>
        <w:tc>
          <w:tcPr>
            <w:tcW w:w="2769" w:type="pct"/>
            <w:gridSpan w:val="3"/>
            <w:vAlign w:val="center"/>
          </w:tcPr>
          <w:p w14:paraId="66DE50CD" w14:textId="77777777" w:rsidR="00B97889" w:rsidRPr="000F2D1C" w:rsidDel="00A854FE" w:rsidRDefault="00B97889" w:rsidP="003D0404">
            <w:pPr>
              <w:spacing w:after="0" w:line="240" w:lineRule="auto"/>
              <w:jc w:val="center"/>
              <w:rPr>
                <w:bCs/>
                <w:iCs/>
                <w:color w:val="000000"/>
                <w:lang w:eastAsia="pl-PL"/>
              </w:rPr>
            </w:pPr>
          </w:p>
        </w:tc>
      </w:tr>
      <w:tr w:rsidR="00EB344A" w:rsidRPr="000F2D1C" w:rsidDel="00A854FE" w14:paraId="4D687BEB" w14:textId="77777777" w:rsidTr="00EB344A">
        <w:trPr>
          <w:trHeight w:val="287"/>
        </w:trPr>
        <w:tc>
          <w:tcPr>
            <w:tcW w:w="1074" w:type="pct"/>
            <w:gridSpan w:val="2"/>
            <w:shd w:val="clear" w:color="auto" w:fill="E6E6E6"/>
            <w:vAlign w:val="center"/>
          </w:tcPr>
          <w:p w14:paraId="46F16030" w14:textId="282424E3" w:rsidR="003D351B" w:rsidRPr="000F2D1C" w:rsidRDefault="001753E9" w:rsidP="003D0404">
            <w:pPr>
              <w:spacing w:after="0" w:line="240" w:lineRule="auto"/>
              <w:rPr>
                <w:rFonts w:cs="Arial"/>
              </w:rPr>
            </w:pPr>
            <w:r w:rsidRPr="000F2D1C">
              <w:rPr>
                <w:rFonts w:cs="Arial"/>
              </w:rPr>
              <w:t>G</w:t>
            </w:r>
            <w:r w:rsidR="003D351B" w:rsidRPr="000F2D1C">
              <w:rPr>
                <w:rFonts w:cs="Arial"/>
              </w:rPr>
              <w:t>.1.</w:t>
            </w:r>
            <w:r w:rsidR="001D2B08">
              <w:rPr>
                <w:rFonts w:cs="Arial"/>
              </w:rPr>
              <w:t>8</w:t>
            </w:r>
            <w:r w:rsidR="003D351B" w:rsidRPr="000F2D1C">
              <w:rPr>
                <w:rFonts w:cs="Arial"/>
              </w:rPr>
              <w:t>.</w:t>
            </w:r>
          </w:p>
        </w:tc>
        <w:tc>
          <w:tcPr>
            <w:tcW w:w="1156" w:type="pct"/>
            <w:gridSpan w:val="2"/>
            <w:shd w:val="clear" w:color="auto" w:fill="E6E6E6"/>
            <w:vAlign w:val="center"/>
          </w:tcPr>
          <w:p w14:paraId="3503EE80" w14:textId="6D28B231" w:rsidR="003D351B" w:rsidRPr="000F2D1C" w:rsidRDefault="003D351B" w:rsidP="003D0404">
            <w:pPr>
              <w:spacing w:after="0" w:line="240" w:lineRule="auto"/>
              <w:rPr>
                <w:bCs/>
                <w:color w:val="FF0000"/>
                <w:lang w:eastAsia="pl-PL"/>
              </w:rPr>
            </w:pPr>
            <w:r w:rsidRPr="000F2D1C">
              <w:rPr>
                <w:bCs/>
                <w:color w:val="000000" w:themeColor="text1"/>
                <w:lang w:eastAsia="pl-PL"/>
              </w:rPr>
              <w:t>Uzasadnienie niemożności wykonania usługi na terenie woj. śląskiego (jeśli dotyczy)</w:t>
            </w:r>
            <w:r w:rsidRPr="000F2D1C">
              <w:rPr>
                <w:rStyle w:val="Odwoanieprzypisudolnego"/>
                <w:bCs/>
                <w:color w:val="000000" w:themeColor="text1"/>
                <w:lang w:eastAsia="pl-PL"/>
              </w:rPr>
              <w:footnoteReference w:id="9"/>
            </w:r>
          </w:p>
        </w:tc>
        <w:tc>
          <w:tcPr>
            <w:tcW w:w="2769" w:type="pct"/>
            <w:gridSpan w:val="3"/>
            <w:vAlign w:val="center"/>
          </w:tcPr>
          <w:p w14:paraId="72E16EE7" w14:textId="77777777" w:rsidR="003D351B" w:rsidRPr="000F2D1C" w:rsidDel="00A854FE" w:rsidRDefault="003D351B" w:rsidP="003D0404">
            <w:pPr>
              <w:spacing w:after="0" w:line="240" w:lineRule="auto"/>
              <w:jc w:val="center"/>
              <w:rPr>
                <w:bCs/>
                <w:iCs/>
                <w:color w:val="000000"/>
                <w:lang w:eastAsia="pl-PL"/>
              </w:rPr>
            </w:pPr>
          </w:p>
        </w:tc>
      </w:tr>
      <w:tr w:rsidR="00EB344A" w:rsidRPr="000F2D1C" w:rsidDel="00A854FE" w14:paraId="2C9B664A" w14:textId="77777777" w:rsidTr="00EB344A">
        <w:trPr>
          <w:trHeight w:val="287"/>
        </w:trPr>
        <w:tc>
          <w:tcPr>
            <w:tcW w:w="1074" w:type="pct"/>
            <w:gridSpan w:val="2"/>
            <w:shd w:val="clear" w:color="auto" w:fill="E6E6E6"/>
            <w:vAlign w:val="center"/>
          </w:tcPr>
          <w:p w14:paraId="7BF44939" w14:textId="77777777" w:rsidR="003E64AB" w:rsidRDefault="001753E9" w:rsidP="003D0404">
            <w:pPr>
              <w:spacing w:after="0" w:line="240" w:lineRule="auto"/>
              <w:rPr>
                <w:rFonts w:cs="Arial"/>
              </w:rPr>
            </w:pPr>
            <w:r w:rsidRPr="000F2D1C">
              <w:rPr>
                <w:rFonts w:cs="Arial"/>
              </w:rPr>
              <w:t>G</w:t>
            </w:r>
            <w:r w:rsidR="00891D15" w:rsidRPr="000F2D1C">
              <w:rPr>
                <w:rFonts w:cs="Arial"/>
              </w:rPr>
              <w:t>.1.</w:t>
            </w:r>
            <w:r w:rsidR="001D2B08">
              <w:rPr>
                <w:rFonts w:cs="Arial"/>
              </w:rPr>
              <w:t>9</w:t>
            </w:r>
            <w:r w:rsidR="00891D15" w:rsidRPr="000F2D1C">
              <w:rPr>
                <w:rFonts w:cs="Arial"/>
              </w:rPr>
              <w:t>.</w:t>
            </w:r>
          </w:p>
          <w:p w14:paraId="49F47B03" w14:textId="77777777" w:rsidR="005E171B" w:rsidRDefault="005E171B" w:rsidP="003D0404">
            <w:pPr>
              <w:spacing w:after="0" w:line="240" w:lineRule="auto"/>
              <w:rPr>
                <w:rFonts w:cs="Arial"/>
              </w:rPr>
            </w:pPr>
          </w:p>
          <w:p w14:paraId="49DC8383" w14:textId="798CAB1E" w:rsidR="005E171B" w:rsidRPr="000F2D1C" w:rsidRDefault="005E171B" w:rsidP="003D0404">
            <w:pPr>
              <w:spacing w:after="0" w:line="240" w:lineRule="auto"/>
              <w:rPr>
                <w:rFonts w:cs="Arial"/>
              </w:rPr>
            </w:pPr>
          </w:p>
        </w:tc>
        <w:tc>
          <w:tcPr>
            <w:tcW w:w="1156" w:type="pct"/>
            <w:gridSpan w:val="2"/>
            <w:shd w:val="clear" w:color="auto" w:fill="E6E6E6"/>
            <w:vAlign w:val="center"/>
          </w:tcPr>
          <w:p w14:paraId="2BAE1474" w14:textId="3E2D4F9A" w:rsidR="003E64AB" w:rsidRPr="000F2D1C" w:rsidDel="003E64AB" w:rsidRDefault="006076BC" w:rsidP="003D0404">
            <w:pPr>
              <w:spacing w:after="0" w:line="240" w:lineRule="auto"/>
              <w:rPr>
                <w:rFonts w:cs="Arial"/>
              </w:rPr>
            </w:pPr>
            <w:r w:rsidRPr="000F2D1C">
              <w:rPr>
                <w:rFonts w:cs="Arial"/>
              </w:rPr>
              <w:t>Liczba osób kierowanych na usługę</w:t>
            </w:r>
          </w:p>
        </w:tc>
        <w:tc>
          <w:tcPr>
            <w:tcW w:w="2769" w:type="pct"/>
            <w:gridSpan w:val="3"/>
            <w:vAlign w:val="center"/>
          </w:tcPr>
          <w:p w14:paraId="50537424" w14:textId="77777777" w:rsidR="003E64AB" w:rsidRPr="000F2D1C" w:rsidDel="00A854FE" w:rsidRDefault="003E64AB" w:rsidP="003D0404">
            <w:pPr>
              <w:spacing w:after="0" w:line="240" w:lineRule="auto"/>
              <w:jc w:val="center"/>
              <w:rPr>
                <w:bCs/>
                <w:iCs/>
                <w:color w:val="000000"/>
                <w:lang w:eastAsia="pl-PL"/>
              </w:rPr>
            </w:pPr>
          </w:p>
        </w:tc>
      </w:tr>
      <w:tr w:rsidR="008D6037" w:rsidRPr="000F2D1C" w:rsidDel="00A854FE" w14:paraId="725BDAB3" w14:textId="77777777" w:rsidTr="00EB344A">
        <w:trPr>
          <w:trHeight w:val="287"/>
        </w:trPr>
        <w:tc>
          <w:tcPr>
            <w:tcW w:w="5000" w:type="pct"/>
            <w:gridSpan w:val="7"/>
            <w:tcBorders>
              <w:bottom w:val="single" w:sz="4" w:space="0" w:color="auto"/>
            </w:tcBorders>
            <w:shd w:val="clear" w:color="auto" w:fill="E6E6E6"/>
            <w:vAlign w:val="center"/>
          </w:tcPr>
          <w:p w14:paraId="66CD7058" w14:textId="1157ED1B" w:rsidR="008D6037" w:rsidRPr="000F2D1C" w:rsidDel="00A854FE" w:rsidRDefault="007015CB" w:rsidP="003D0404">
            <w:pPr>
              <w:spacing w:after="0" w:line="240" w:lineRule="auto"/>
              <w:jc w:val="center"/>
              <w:rPr>
                <w:bCs/>
                <w:iCs/>
                <w:color w:val="000000"/>
                <w:lang w:eastAsia="pl-PL"/>
              </w:rPr>
            </w:pPr>
            <w:r w:rsidRPr="0026367E">
              <w:rPr>
                <w:sz w:val="28"/>
              </w:rPr>
              <w:t>OKREŚLENIE WYSOKOŚCI WSPARCIA DLA UCZESTNIKA W RAMACH PROJEKTU</w:t>
            </w:r>
          </w:p>
        </w:tc>
      </w:tr>
      <w:tr w:rsidR="00B369DE" w:rsidRPr="0026367E" w14:paraId="3CB3481C" w14:textId="77777777" w:rsidTr="00EB34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67"/>
        </w:trPr>
        <w:tc>
          <w:tcPr>
            <w:tcW w:w="783" w:type="pct"/>
            <w:shd w:val="clear" w:color="auto" w:fill="E7E6E6" w:themeFill="background2"/>
            <w:vAlign w:val="center"/>
          </w:tcPr>
          <w:p w14:paraId="3B906D8B" w14:textId="1D15029A" w:rsidR="00B369DE" w:rsidRPr="0026367E" w:rsidRDefault="00B369DE" w:rsidP="00B369DE">
            <w:pPr>
              <w:spacing w:after="0" w:line="240" w:lineRule="auto"/>
            </w:pPr>
            <w:r>
              <w:t>G.1.10</w:t>
            </w:r>
          </w:p>
        </w:tc>
        <w:tc>
          <w:tcPr>
            <w:tcW w:w="750" w:type="pct"/>
            <w:gridSpan w:val="2"/>
            <w:shd w:val="clear" w:color="auto" w:fill="E7E6E6" w:themeFill="background2"/>
            <w:vAlign w:val="center"/>
          </w:tcPr>
          <w:p w14:paraId="2A8AD029" w14:textId="47712032" w:rsidR="00B369DE" w:rsidRPr="0026367E" w:rsidRDefault="00B369DE" w:rsidP="00B369DE">
            <w:pPr>
              <w:spacing w:after="0" w:line="240" w:lineRule="auto"/>
            </w:pPr>
            <w:r w:rsidRPr="00345B7D">
              <w:t>Dodatkowe 10 punktów procentowych, lecz nie więcej niż 80%</w:t>
            </w:r>
          </w:p>
        </w:tc>
        <w:tc>
          <w:tcPr>
            <w:tcW w:w="2987" w:type="pct"/>
            <w:gridSpan w:val="2"/>
            <w:shd w:val="clear" w:color="auto" w:fill="FFFFFF"/>
            <w:vAlign w:val="center"/>
          </w:tcPr>
          <w:p w14:paraId="2A608FC9" w14:textId="77777777" w:rsidR="00B369DE" w:rsidRPr="0026367E" w:rsidRDefault="00B369DE" w:rsidP="00B369DE">
            <w:pPr>
              <w:spacing w:after="0" w:line="240" w:lineRule="auto"/>
              <w:jc w:val="both"/>
              <w:rPr>
                <w:bCs/>
                <w:iCs/>
                <w:color w:val="000000"/>
                <w:lang w:eastAsia="pl-PL"/>
              </w:rPr>
            </w:pPr>
            <w:r>
              <w:rPr>
                <w:bCs/>
              </w:rPr>
              <w:t xml:space="preserve">Usługa prowadząca do </w:t>
            </w:r>
            <w:r w:rsidRPr="003D0404">
              <w:rPr>
                <w:bCs/>
              </w:rPr>
              <w:t>nab</w:t>
            </w:r>
            <w:r>
              <w:rPr>
                <w:bCs/>
              </w:rPr>
              <w:t xml:space="preserve">ycia cyfrowych umiejętności/kwalifikacji/kompetencji </w:t>
            </w:r>
          </w:p>
        </w:tc>
        <w:tc>
          <w:tcPr>
            <w:tcW w:w="143" w:type="pct"/>
            <w:vAlign w:val="center"/>
          </w:tcPr>
          <w:p w14:paraId="5578D228" w14:textId="77777777" w:rsidR="00B369DE" w:rsidRPr="0026367E" w:rsidRDefault="00AF73BA" w:rsidP="00B369DE">
            <w:pPr>
              <w:spacing w:after="0" w:line="240" w:lineRule="auto"/>
              <w:jc w:val="center"/>
              <w:rPr>
                <w:bCs/>
                <w:iCs/>
                <w:color w:val="000000"/>
                <w:lang w:eastAsia="pl-PL"/>
              </w:rPr>
            </w:pPr>
            <w:sdt>
              <w:sdtPr>
                <w:rPr>
                  <w:bCs/>
                  <w:iCs/>
                  <w:color w:val="000000"/>
                  <w:lang w:eastAsia="pl-PL"/>
                </w:rPr>
                <w:id w:val="-187754573"/>
                <w14:checkbox>
                  <w14:checked w14:val="0"/>
                  <w14:checkedState w14:val="2612" w14:font="MS Gothic"/>
                  <w14:uncheckedState w14:val="2610" w14:font="MS Gothic"/>
                </w14:checkbox>
              </w:sdtPr>
              <w:sdtEndPr/>
              <w:sdtContent>
                <w:r w:rsidR="00B369DE" w:rsidRPr="004322AD">
                  <w:rPr>
                    <w:rFonts w:ascii="Segoe UI Symbol" w:hAnsi="Segoe UI Symbol" w:cs="Segoe UI Symbol"/>
                    <w:bCs/>
                    <w:iCs/>
                    <w:color w:val="000000"/>
                    <w:lang w:eastAsia="pl-PL"/>
                  </w:rPr>
                  <w:t>☐</w:t>
                </w:r>
              </w:sdtContent>
            </w:sdt>
          </w:p>
        </w:tc>
        <w:tc>
          <w:tcPr>
            <w:tcW w:w="337" w:type="pct"/>
            <w:vAlign w:val="center"/>
          </w:tcPr>
          <w:p w14:paraId="172334F5" w14:textId="77777777" w:rsidR="00B369DE" w:rsidRPr="0026367E" w:rsidRDefault="00AF73BA" w:rsidP="00B369DE">
            <w:pPr>
              <w:spacing w:after="0" w:line="240" w:lineRule="auto"/>
              <w:jc w:val="center"/>
              <w:rPr>
                <w:bCs/>
                <w:iCs/>
                <w:color w:val="000000"/>
                <w:lang w:eastAsia="pl-PL"/>
              </w:rPr>
            </w:pPr>
            <w:sdt>
              <w:sdtPr>
                <w:rPr>
                  <w:bCs/>
                  <w:iCs/>
                  <w:color w:val="000000"/>
                  <w:lang w:eastAsia="pl-PL"/>
                </w:rPr>
                <w:id w:val="-1166394703"/>
                <w14:checkbox>
                  <w14:checked w14:val="0"/>
                  <w14:checkedState w14:val="2612" w14:font="MS Gothic"/>
                  <w14:uncheckedState w14:val="2610" w14:font="MS Gothic"/>
                </w14:checkbox>
              </w:sdtPr>
              <w:sdtEndPr/>
              <w:sdtContent>
                <w:r w:rsidR="00B369DE" w:rsidRPr="004322AD">
                  <w:rPr>
                    <w:rFonts w:ascii="Segoe UI Symbol" w:hAnsi="Segoe UI Symbol" w:cs="Segoe UI Symbol"/>
                    <w:bCs/>
                    <w:iCs/>
                    <w:color w:val="000000"/>
                    <w:lang w:eastAsia="pl-PL"/>
                  </w:rPr>
                  <w:t>☐</w:t>
                </w:r>
              </w:sdtContent>
            </w:sdt>
          </w:p>
        </w:tc>
      </w:tr>
      <w:tr w:rsidR="00B369DE" w:rsidRPr="0026367E" w14:paraId="08753495" w14:textId="77777777" w:rsidTr="00EB34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491"/>
        </w:trPr>
        <w:tc>
          <w:tcPr>
            <w:tcW w:w="783" w:type="pct"/>
            <w:shd w:val="clear" w:color="auto" w:fill="E7E6E6" w:themeFill="background2"/>
            <w:vAlign w:val="center"/>
          </w:tcPr>
          <w:p w14:paraId="10A667BE" w14:textId="7401DBD3" w:rsidR="00B369DE" w:rsidRPr="0026367E" w:rsidRDefault="00B369DE" w:rsidP="00B369DE">
            <w:pPr>
              <w:spacing w:after="0" w:line="240" w:lineRule="auto"/>
            </w:pPr>
            <w:r>
              <w:lastRenderedPageBreak/>
              <w:t>G.1.11</w:t>
            </w:r>
          </w:p>
        </w:tc>
        <w:tc>
          <w:tcPr>
            <w:tcW w:w="750" w:type="pct"/>
            <w:gridSpan w:val="2"/>
            <w:shd w:val="clear" w:color="auto" w:fill="E7E6E6" w:themeFill="background2"/>
            <w:vAlign w:val="center"/>
          </w:tcPr>
          <w:p w14:paraId="36F1D1BE" w14:textId="59ED0317" w:rsidR="00B369DE" w:rsidRPr="0026367E" w:rsidRDefault="00B369DE" w:rsidP="00B369DE">
            <w:pPr>
              <w:spacing w:after="0" w:line="240" w:lineRule="auto"/>
            </w:pPr>
            <w:r w:rsidRPr="00345B7D">
              <w:t>Dodatkowe 10 punktów procentowych, lecz nie więcej niż 80%</w:t>
            </w:r>
          </w:p>
        </w:tc>
        <w:tc>
          <w:tcPr>
            <w:tcW w:w="2987" w:type="pct"/>
            <w:gridSpan w:val="2"/>
            <w:shd w:val="clear" w:color="auto" w:fill="FFFFFF"/>
            <w:vAlign w:val="center"/>
          </w:tcPr>
          <w:p w14:paraId="76083AC4" w14:textId="77777777" w:rsidR="00B369DE" w:rsidRPr="0026367E" w:rsidRDefault="00B369DE" w:rsidP="00B369DE">
            <w:pPr>
              <w:spacing w:after="0" w:line="240" w:lineRule="auto"/>
              <w:jc w:val="both"/>
              <w:rPr>
                <w:bCs/>
                <w:iCs/>
                <w:color w:val="000000"/>
                <w:lang w:eastAsia="pl-PL"/>
              </w:rPr>
            </w:pPr>
            <w:r>
              <w:rPr>
                <w:bCs/>
              </w:rPr>
              <w:t>U</w:t>
            </w:r>
            <w:r w:rsidRPr="003D0404">
              <w:rPr>
                <w:bCs/>
              </w:rPr>
              <w:t>słu</w:t>
            </w:r>
            <w:r>
              <w:rPr>
                <w:bCs/>
              </w:rPr>
              <w:t>ga</w:t>
            </w:r>
            <w:r w:rsidRPr="003D0404">
              <w:rPr>
                <w:bCs/>
              </w:rPr>
              <w:t xml:space="preserve"> prowadzą</w:t>
            </w:r>
            <w:r>
              <w:rPr>
                <w:bCs/>
              </w:rPr>
              <w:t xml:space="preserve">ca do </w:t>
            </w:r>
            <w:r w:rsidRPr="003D0404">
              <w:rPr>
                <w:bCs/>
              </w:rPr>
              <w:t>nabycia kwalifikacji</w:t>
            </w:r>
            <w:r w:rsidRPr="002D70FB">
              <w:rPr>
                <w:bCs/>
              </w:rPr>
              <w:t>, o których mowa w art.2 pkt 8 ustawy z dnia 22 grudnia 2015 r. o Zintegrowanym Systemie Kwalifikacji, zarejestrowanych w Zintegrowanym Rejestrze Kwalifikacji (posiadających nadany kod kwalifikacji)</w:t>
            </w:r>
            <w:r>
              <w:rPr>
                <w:bCs/>
              </w:rPr>
              <w:t xml:space="preserve"> lub </w:t>
            </w:r>
          </w:p>
          <w:p w14:paraId="34C35BC1" w14:textId="77777777" w:rsidR="00B369DE" w:rsidRPr="002163CB" w:rsidRDefault="00B369DE" w:rsidP="00B369DE">
            <w:pPr>
              <w:spacing w:after="0" w:line="240" w:lineRule="auto"/>
              <w:jc w:val="both"/>
              <w:rPr>
                <w:bCs/>
              </w:rPr>
            </w:pPr>
            <w:r w:rsidRPr="003D0404">
              <w:rPr>
                <w:bCs/>
              </w:rPr>
              <w:t>prowadzą</w:t>
            </w:r>
            <w:r>
              <w:rPr>
                <w:bCs/>
              </w:rPr>
              <w:t xml:space="preserve">ca do </w:t>
            </w:r>
            <w:r w:rsidRPr="003D0404">
              <w:rPr>
                <w:bCs/>
              </w:rPr>
              <w:t>nabycia</w:t>
            </w:r>
            <w:r>
              <w:rPr>
                <w:bCs/>
              </w:rPr>
              <w:t xml:space="preserve"> </w:t>
            </w:r>
            <w:r w:rsidRPr="002163CB">
              <w:rPr>
                <w:bCs/>
              </w:rPr>
              <w:t>inn</w:t>
            </w:r>
            <w:r>
              <w:rPr>
                <w:bCs/>
              </w:rPr>
              <w:t>ych</w:t>
            </w:r>
            <w:r w:rsidRPr="002163CB">
              <w:rPr>
                <w:bCs/>
              </w:rPr>
              <w:t xml:space="preserve"> kwalifikacj</w:t>
            </w:r>
            <w:r>
              <w:rPr>
                <w:bCs/>
              </w:rPr>
              <w:t>i</w:t>
            </w:r>
            <w:r w:rsidRPr="002163CB">
              <w:rPr>
                <w:bCs/>
              </w:rPr>
              <w:t xml:space="preserve"> niezbędn</w:t>
            </w:r>
            <w:r>
              <w:rPr>
                <w:bCs/>
              </w:rPr>
              <w:t>ych</w:t>
            </w:r>
            <w:r w:rsidRPr="002163CB">
              <w:rPr>
                <w:bCs/>
              </w:rPr>
              <w:t xml:space="preserve"> do prowadzenia działalności przez przedsiębiorcę</w:t>
            </w:r>
            <w:r>
              <w:rPr>
                <w:bCs/>
              </w:rPr>
              <w:t>, które s</w:t>
            </w:r>
            <w:r w:rsidRPr="002163CB">
              <w:rPr>
                <w:bCs/>
              </w:rPr>
              <w:t>tanowią określony zestaw efektów uczenia się w zakresie</w:t>
            </w:r>
            <w:r>
              <w:rPr>
                <w:bCs/>
              </w:rPr>
              <w:t xml:space="preserve"> </w:t>
            </w:r>
            <w:r w:rsidRPr="002163CB">
              <w:rPr>
                <w:bCs/>
              </w:rPr>
              <w:t xml:space="preserve">wiedzy, umiejętności oraz kompetencji społecznych nabytych w drodze edukacji formalnej, edukacji </w:t>
            </w:r>
            <w:proofErr w:type="spellStart"/>
            <w:r w:rsidRPr="002163CB">
              <w:rPr>
                <w:bCs/>
              </w:rPr>
              <w:t>pozaformalnej</w:t>
            </w:r>
            <w:proofErr w:type="spellEnd"/>
            <w:r w:rsidRPr="002163CB">
              <w:rPr>
                <w:bCs/>
              </w:rPr>
              <w:t xml:space="preserve"> lub poprzez uczenie się</w:t>
            </w:r>
          </w:p>
          <w:p w14:paraId="45A3B9FA" w14:textId="77777777" w:rsidR="00B369DE" w:rsidRPr="0026367E" w:rsidRDefault="00B369DE" w:rsidP="00B369DE">
            <w:pPr>
              <w:spacing w:after="0" w:line="240" w:lineRule="auto"/>
              <w:jc w:val="both"/>
              <w:rPr>
                <w:bCs/>
                <w:iCs/>
                <w:color w:val="000000"/>
                <w:lang w:eastAsia="pl-PL"/>
              </w:rPr>
            </w:pPr>
            <w:r w:rsidRPr="002163CB">
              <w:rPr>
                <w:bCs/>
              </w:rPr>
              <w:t>nieformalne, zgodnych z ustalonymi dla danej kwalifikacji wymaganiami, których osiągnięcie zostało sprawdzone w walidacji oraz formalnie</w:t>
            </w:r>
            <w:r>
              <w:rPr>
                <w:bCs/>
              </w:rPr>
              <w:t xml:space="preserve"> </w:t>
            </w:r>
            <w:r w:rsidRPr="002163CB">
              <w:rPr>
                <w:bCs/>
              </w:rPr>
              <w:t>potwierdzone przez instytucję uprawnioną do certyfikowania</w:t>
            </w:r>
          </w:p>
        </w:tc>
        <w:tc>
          <w:tcPr>
            <w:tcW w:w="131" w:type="pct"/>
            <w:vAlign w:val="center"/>
          </w:tcPr>
          <w:p w14:paraId="352294DF" w14:textId="77777777" w:rsidR="00B369DE" w:rsidRPr="0026367E" w:rsidRDefault="00AF73BA" w:rsidP="00B369DE">
            <w:pPr>
              <w:spacing w:after="0" w:line="240" w:lineRule="auto"/>
              <w:jc w:val="center"/>
              <w:rPr>
                <w:bCs/>
                <w:iCs/>
                <w:color w:val="000000"/>
                <w:lang w:eastAsia="pl-PL"/>
              </w:rPr>
            </w:pPr>
            <w:sdt>
              <w:sdtPr>
                <w:rPr>
                  <w:bCs/>
                  <w:iCs/>
                  <w:color w:val="000000"/>
                  <w:lang w:eastAsia="pl-PL"/>
                </w:rPr>
                <w:id w:val="-1166943981"/>
                <w14:checkbox>
                  <w14:checked w14:val="0"/>
                  <w14:checkedState w14:val="2612" w14:font="MS Gothic"/>
                  <w14:uncheckedState w14:val="2610" w14:font="MS Gothic"/>
                </w14:checkbox>
              </w:sdtPr>
              <w:sdtEndPr/>
              <w:sdtContent>
                <w:r w:rsidR="00B369DE" w:rsidRPr="004322AD">
                  <w:rPr>
                    <w:rFonts w:ascii="Segoe UI Symbol" w:hAnsi="Segoe UI Symbol" w:cs="Segoe UI Symbol"/>
                    <w:bCs/>
                    <w:iCs/>
                    <w:color w:val="000000"/>
                    <w:lang w:eastAsia="pl-PL"/>
                  </w:rPr>
                  <w:t>☐</w:t>
                </w:r>
              </w:sdtContent>
            </w:sdt>
          </w:p>
          <w:p w14:paraId="0AB5FBD1" w14:textId="77777777" w:rsidR="00B369DE" w:rsidRPr="0026367E" w:rsidRDefault="00B369DE" w:rsidP="00B369DE">
            <w:pPr>
              <w:spacing w:after="0" w:line="240" w:lineRule="auto"/>
              <w:jc w:val="center"/>
              <w:rPr>
                <w:bCs/>
                <w:iCs/>
                <w:color w:val="000000"/>
                <w:lang w:eastAsia="pl-PL"/>
              </w:rPr>
            </w:pPr>
          </w:p>
        </w:tc>
        <w:tc>
          <w:tcPr>
            <w:tcW w:w="348" w:type="pct"/>
            <w:vAlign w:val="center"/>
          </w:tcPr>
          <w:p w14:paraId="028A3B60" w14:textId="77777777" w:rsidR="00B369DE" w:rsidRPr="0026367E" w:rsidRDefault="00AF73BA" w:rsidP="00B369DE">
            <w:pPr>
              <w:spacing w:after="0" w:line="240" w:lineRule="auto"/>
              <w:jc w:val="center"/>
              <w:rPr>
                <w:bCs/>
                <w:iCs/>
                <w:color w:val="000000"/>
                <w:lang w:eastAsia="pl-PL"/>
              </w:rPr>
            </w:pPr>
            <w:sdt>
              <w:sdtPr>
                <w:rPr>
                  <w:bCs/>
                  <w:iCs/>
                  <w:color w:val="000000"/>
                  <w:lang w:eastAsia="pl-PL"/>
                </w:rPr>
                <w:id w:val="-1238552011"/>
                <w14:checkbox>
                  <w14:checked w14:val="0"/>
                  <w14:checkedState w14:val="2612" w14:font="MS Gothic"/>
                  <w14:uncheckedState w14:val="2610" w14:font="MS Gothic"/>
                </w14:checkbox>
              </w:sdtPr>
              <w:sdtEndPr/>
              <w:sdtContent>
                <w:r w:rsidR="00B369DE" w:rsidRPr="004322AD">
                  <w:rPr>
                    <w:rFonts w:ascii="Segoe UI Symbol" w:hAnsi="Segoe UI Symbol" w:cs="Segoe UI Symbol"/>
                    <w:bCs/>
                    <w:iCs/>
                    <w:color w:val="000000"/>
                    <w:lang w:eastAsia="pl-PL"/>
                  </w:rPr>
                  <w:t>☐</w:t>
                </w:r>
              </w:sdtContent>
            </w:sdt>
          </w:p>
          <w:p w14:paraId="0C147911" w14:textId="77777777" w:rsidR="00B369DE" w:rsidRPr="0026367E" w:rsidRDefault="00B369DE" w:rsidP="00B369DE">
            <w:pPr>
              <w:spacing w:after="0" w:line="240" w:lineRule="auto"/>
              <w:jc w:val="center"/>
              <w:rPr>
                <w:bCs/>
                <w:iCs/>
                <w:color w:val="000000"/>
                <w:lang w:eastAsia="pl-PL"/>
              </w:rPr>
            </w:pPr>
          </w:p>
        </w:tc>
      </w:tr>
      <w:tr w:rsidR="00B369DE" w:rsidRPr="0026367E" w14:paraId="4C7B0D4D" w14:textId="77777777" w:rsidTr="00EB344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567"/>
        </w:trPr>
        <w:tc>
          <w:tcPr>
            <w:tcW w:w="783" w:type="pct"/>
            <w:shd w:val="clear" w:color="auto" w:fill="E7E6E6" w:themeFill="background2"/>
            <w:vAlign w:val="center"/>
          </w:tcPr>
          <w:p w14:paraId="62E5D40A" w14:textId="34970FA1" w:rsidR="00B369DE" w:rsidRPr="0026367E" w:rsidRDefault="00B369DE" w:rsidP="00B369DE">
            <w:pPr>
              <w:spacing w:after="0" w:line="240" w:lineRule="auto"/>
            </w:pPr>
            <w:r>
              <w:t>G.1.12</w:t>
            </w:r>
          </w:p>
        </w:tc>
        <w:tc>
          <w:tcPr>
            <w:tcW w:w="750" w:type="pct"/>
            <w:gridSpan w:val="2"/>
            <w:shd w:val="clear" w:color="auto" w:fill="E7E6E6" w:themeFill="background2"/>
            <w:vAlign w:val="center"/>
          </w:tcPr>
          <w:p w14:paraId="136EF377" w14:textId="749C7CE4" w:rsidR="00B369DE" w:rsidRPr="0026367E" w:rsidRDefault="00B369DE" w:rsidP="00B369DE">
            <w:pPr>
              <w:spacing w:after="0" w:line="240" w:lineRule="auto"/>
            </w:pPr>
            <w:r>
              <w:t>Dodatkowe 15</w:t>
            </w:r>
            <w:r w:rsidRPr="00345B7D">
              <w:t xml:space="preserve"> punktów procentowych, lecz nie więcej niż 80%</w:t>
            </w:r>
          </w:p>
        </w:tc>
        <w:tc>
          <w:tcPr>
            <w:tcW w:w="2987" w:type="pct"/>
            <w:gridSpan w:val="2"/>
            <w:shd w:val="clear" w:color="auto" w:fill="FFFFFF"/>
            <w:vAlign w:val="center"/>
          </w:tcPr>
          <w:p w14:paraId="227EE16B" w14:textId="77777777" w:rsidR="00B369DE" w:rsidRPr="0026367E" w:rsidRDefault="00B369DE" w:rsidP="00B369DE">
            <w:pPr>
              <w:spacing w:after="0" w:line="240" w:lineRule="auto"/>
              <w:jc w:val="both"/>
              <w:rPr>
                <w:bCs/>
                <w:iCs/>
                <w:color w:val="000000"/>
                <w:lang w:eastAsia="pl-PL"/>
              </w:rPr>
            </w:pPr>
            <w:r>
              <w:rPr>
                <w:bCs/>
              </w:rPr>
              <w:t>Usługa</w:t>
            </w:r>
            <w:r w:rsidRPr="006E1F92">
              <w:rPr>
                <w:bCs/>
              </w:rPr>
              <w:t xml:space="preserve"> prowadząc</w:t>
            </w:r>
            <w:r>
              <w:rPr>
                <w:bCs/>
              </w:rPr>
              <w:t>a</w:t>
            </w:r>
            <w:r w:rsidRPr="006E1F92">
              <w:rPr>
                <w:bCs/>
              </w:rPr>
              <w:t xml:space="preserve"> do</w:t>
            </w:r>
            <w:r>
              <w:rPr>
                <w:bCs/>
              </w:rPr>
              <w:t xml:space="preserve"> </w:t>
            </w:r>
            <w:r w:rsidRPr="006E1F92">
              <w:rPr>
                <w:bCs/>
              </w:rPr>
              <w:t xml:space="preserve">nabycia zielonych </w:t>
            </w:r>
            <w:r>
              <w:rPr>
                <w:bCs/>
              </w:rPr>
              <w:t>umiejętności/kwalifikacji/kompetencji</w:t>
            </w:r>
          </w:p>
        </w:tc>
        <w:tc>
          <w:tcPr>
            <w:tcW w:w="143" w:type="pct"/>
            <w:vAlign w:val="center"/>
          </w:tcPr>
          <w:p w14:paraId="789A99DD" w14:textId="77777777" w:rsidR="00B369DE" w:rsidRPr="0026367E" w:rsidRDefault="00AF73BA" w:rsidP="00B369DE">
            <w:pPr>
              <w:spacing w:after="0" w:line="240" w:lineRule="auto"/>
              <w:jc w:val="center"/>
              <w:rPr>
                <w:bCs/>
                <w:iCs/>
                <w:color w:val="000000"/>
                <w:lang w:eastAsia="pl-PL"/>
              </w:rPr>
            </w:pPr>
            <w:sdt>
              <w:sdtPr>
                <w:rPr>
                  <w:bCs/>
                  <w:iCs/>
                  <w:color w:val="000000"/>
                  <w:lang w:eastAsia="pl-PL"/>
                </w:rPr>
                <w:id w:val="209842141"/>
                <w14:checkbox>
                  <w14:checked w14:val="0"/>
                  <w14:checkedState w14:val="2612" w14:font="MS Gothic"/>
                  <w14:uncheckedState w14:val="2610" w14:font="MS Gothic"/>
                </w14:checkbox>
              </w:sdtPr>
              <w:sdtEndPr/>
              <w:sdtContent>
                <w:r w:rsidR="00B369DE" w:rsidRPr="004322AD">
                  <w:rPr>
                    <w:rFonts w:ascii="Segoe UI Symbol" w:hAnsi="Segoe UI Symbol" w:cs="Segoe UI Symbol"/>
                    <w:bCs/>
                    <w:iCs/>
                    <w:color w:val="000000"/>
                    <w:lang w:eastAsia="pl-PL"/>
                  </w:rPr>
                  <w:t>☐</w:t>
                </w:r>
              </w:sdtContent>
            </w:sdt>
          </w:p>
        </w:tc>
        <w:tc>
          <w:tcPr>
            <w:tcW w:w="337" w:type="pct"/>
            <w:vAlign w:val="center"/>
          </w:tcPr>
          <w:p w14:paraId="5E0DA4E0" w14:textId="77777777" w:rsidR="00B369DE" w:rsidRPr="0026367E" w:rsidRDefault="00AF73BA" w:rsidP="00B369DE">
            <w:pPr>
              <w:spacing w:after="0" w:line="240" w:lineRule="auto"/>
              <w:jc w:val="center"/>
              <w:rPr>
                <w:bCs/>
                <w:iCs/>
                <w:color w:val="000000"/>
                <w:lang w:eastAsia="pl-PL"/>
              </w:rPr>
            </w:pPr>
            <w:sdt>
              <w:sdtPr>
                <w:rPr>
                  <w:bCs/>
                  <w:iCs/>
                  <w:color w:val="000000"/>
                  <w:lang w:eastAsia="pl-PL"/>
                </w:rPr>
                <w:id w:val="1460299216"/>
                <w14:checkbox>
                  <w14:checked w14:val="0"/>
                  <w14:checkedState w14:val="2612" w14:font="MS Gothic"/>
                  <w14:uncheckedState w14:val="2610" w14:font="MS Gothic"/>
                </w14:checkbox>
              </w:sdtPr>
              <w:sdtEndPr/>
              <w:sdtContent>
                <w:r w:rsidR="00B369DE" w:rsidRPr="004322AD">
                  <w:rPr>
                    <w:rFonts w:ascii="Segoe UI Symbol" w:hAnsi="Segoe UI Symbol" w:cs="Segoe UI Symbol"/>
                    <w:bCs/>
                    <w:iCs/>
                    <w:color w:val="000000"/>
                    <w:lang w:eastAsia="pl-PL"/>
                  </w:rPr>
                  <w:t>☐</w:t>
                </w:r>
              </w:sdtContent>
            </w:sdt>
          </w:p>
        </w:tc>
      </w:tr>
    </w:tbl>
    <w:p w14:paraId="7DFE111B" w14:textId="77777777" w:rsidR="00193524" w:rsidRDefault="00193524" w:rsidP="00193524">
      <w:pPr>
        <w:spacing w:after="0" w:line="240" w:lineRule="auto"/>
        <w:jc w:val="both"/>
        <w:rPr>
          <w:bCs/>
          <w:smallCaps/>
          <w:sz w:val="20"/>
          <w:szCs w:val="20"/>
        </w:rPr>
      </w:pPr>
    </w:p>
    <w:p w14:paraId="467FF02F" w14:textId="77777777" w:rsidR="004B6A56" w:rsidRDefault="004B6A56" w:rsidP="00193524">
      <w:pPr>
        <w:spacing w:after="0" w:line="240" w:lineRule="auto"/>
        <w:jc w:val="both"/>
        <w:rPr>
          <w:bCs/>
          <w:smallCaps/>
          <w:sz w:val="20"/>
          <w:szCs w:val="20"/>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4"/>
        <w:gridCol w:w="8279"/>
      </w:tblGrid>
      <w:tr w:rsidR="00193524" w:rsidRPr="000F2D1C" w:rsidDel="00A854FE" w14:paraId="2795E840" w14:textId="77777777" w:rsidTr="009E7CBB">
        <w:trPr>
          <w:trHeight w:val="433"/>
        </w:trPr>
        <w:tc>
          <w:tcPr>
            <w:tcW w:w="5000" w:type="pct"/>
            <w:gridSpan w:val="2"/>
            <w:shd w:val="clear" w:color="auto" w:fill="E6E6E6"/>
            <w:vAlign w:val="center"/>
          </w:tcPr>
          <w:p w14:paraId="16E34334" w14:textId="66139B53" w:rsidR="00193524" w:rsidRPr="000F2D1C" w:rsidDel="00A854FE" w:rsidRDefault="001753E9" w:rsidP="009E7CBB">
            <w:pPr>
              <w:spacing w:after="0" w:line="240" w:lineRule="auto"/>
              <w:jc w:val="center"/>
              <w:rPr>
                <w:bCs/>
                <w:iCs/>
                <w:color w:val="000000"/>
                <w:lang w:eastAsia="pl-PL"/>
              </w:rPr>
            </w:pPr>
            <w:r w:rsidRPr="000F2D1C">
              <w:rPr>
                <w:rFonts w:cs="Arial"/>
                <w:sz w:val="28"/>
              </w:rPr>
              <w:t>H</w:t>
            </w:r>
            <w:r w:rsidR="00193524" w:rsidRPr="000F2D1C">
              <w:rPr>
                <w:rFonts w:cs="Arial"/>
                <w:sz w:val="28"/>
              </w:rPr>
              <w:t>.1. DIAGNOZA POTRZEB W ZAKRESIE USŁUG ROZWOJOWYCH</w:t>
            </w:r>
          </w:p>
        </w:tc>
      </w:tr>
      <w:tr w:rsidR="00193524" w:rsidRPr="000F2D1C" w14:paraId="31146580" w14:textId="77777777" w:rsidTr="009E7CBB">
        <w:trPr>
          <w:trHeight w:val="567"/>
        </w:trPr>
        <w:tc>
          <w:tcPr>
            <w:tcW w:w="998" w:type="pct"/>
            <w:shd w:val="clear" w:color="auto" w:fill="E6E6E6"/>
            <w:vAlign w:val="center"/>
          </w:tcPr>
          <w:p w14:paraId="3CFBA83B" w14:textId="514EEE3B" w:rsidR="00193524" w:rsidRPr="000F2D1C" w:rsidRDefault="001753E9" w:rsidP="009E7CBB">
            <w:pPr>
              <w:spacing w:after="0" w:line="240" w:lineRule="auto"/>
              <w:rPr>
                <w:rFonts w:cs="Arial"/>
                <w:sz w:val="28"/>
                <w:szCs w:val="28"/>
              </w:rPr>
            </w:pPr>
            <w:r w:rsidRPr="000F2D1C">
              <w:t>H</w:t>
            </w:r>
            <w:r w:rsidR="00193524" w:rsidRPr="000F2D1C">
              <w:t>.1.1.</w:t>
            </w:r>
          </w:p>
        </w:tc>
        <w:tc>
          <w:tcPr>
            <w:tcW w:w="4002" w:type="pct"/>
            <w:shd w:val="clear" w:color="auto" w:fill="E6E6E6"/>
            <w:vAlign w:val="center"/>
          </w:tcPr>
          <w:p w14:paraId="1D71B621" w14:textId="77777777" w:rsidR="00193524" w:rsidRPr="000F2D1C" w:rsidRDefault="00193524" w:rsidP="009E7CBB">
            <w:pPr>
              <w:spacing w:after="0" w:line="240" w:lineRule="auto"/>
              <w:rPr>
                <w:rFonts w:cs="Arial"/>
              </w:rPr>
            </w:pPr>
            <w:r w:rsidRPr="000F2D1C">
              <w:rPr>
                <w:rFonts w:cs="Arial"/>
              </w:rPr>
              <w:t xml:space="preserve"> Analiza zasobów ludzkich Przedsiębiorcy</w:t>
            </w:r>
          </w:p>
          <w:p w14:paraId="2E64C989" w14:textId="77777777" w:rsidR="00193524" w:rsidRPr="000F2D1C" w:rsidRDefault="00193524" w:rsidP="009E7CBB">
            <w:pPr>
              <w:spacing w:after="0" w:line="240" w:lineRule="auto"/>
              <w:rPr>
                <w:i/>
              </w:rPr>
            </w:pPr>
            <w:r w:rsidRPr="000F2D1C">
              <w:rPr>
                <w:i/>
              </w:rPr>
              <w:t>/W tym miejscu należy opisać:</w:t>
            </w:r>
          </w:p>
          <w:p w14:paraId="6B94536D" w14:textId="77777777" w:rsidR="00193524" w:rsidRPr="000F2D1C" w:rsidRDefault="00193524" w:rsidP="009E7CBB">
            <w:pPr>
              <w:spacing w:after="0" w:line="240" w:lineRule="auto"/>
              <w:rPr>
                <w:i/>
              </w:rPr>
            </w:pPr>
            <w:r w:rsidRPr="000F2D1C">
              <w:rPr>
                <w:i/>
              </w:rPr>
              <w:t>- wymagane na stanowiskach kompetencje pracownicze;</w:t>
            </w:r>
          </w:p>
          <w:p w14:paraId="34516174" w14:textId="77777777" w:rsidR="00193524" w:rsidRPr="000F2D1C" w:rsidRDefault="00193524" w:rsidP="009E7CBB">
            <w:pPr>
              <w:spacing w:after="0" w:line="240" w:lineRule="auto"/>
              <w:rPr>
                <w:rFonts w:cs="Arial"/>
                <w:i/>
                <w:sz w:val="28"/>
                <w:szCs w:val="28"/>
              </w:rPr>
            </w:pPr>
            <w:r w:rsidRPr="000F2D1C">
              <w:rPr>
                <w:i/>
              </w:rPr>
              <w:t>- luki kompetencyjne, które są najważniejsze do zniwelowania, aby osiągnąć cele Przedsiębiorstwa/.</w:t>
            </w:r>
          </w:p>
        </w:tc>
      </w:tr>
      <w:tr w:rsidR="00193524" w:rsidRPr="000F2D1C" w:rsidDel="003E64AB" w14:paraId="26FA4D61" w14:textId="77777777" w:rsidTr="009E7CBB">
        <w:trPr>
          <w:trHeight w:val="567"/>
        </w:trPr>
        <w:tc>
          <w:tcPr>
            <w:tcW w:w="5000" w:type="pct"/>
            <w:gridSpan w:val="2"/>
            <w:vAlign w:val="center"/>
          </w:tcPr>
          <w:p w14:paraId="7686A87A" w14:textId="3ECAEFB5" w:rsidR="00193524" w:rsidRPr="000F2D1C" w:rsidDel="003E64AB" w:rsidRDefault="00172484" w:rsidP="009E7CBB">
            <w:pPr>
              <w:spacing w:after="0" w:line="240" w:lineRule="auto"/>
              <w:rPr>
                <w:rFonts w:cs="Arial"/>
              </w:rPr>
            </w:pPr>
            <w:r w:rsidRPr="000F2D1C">
              <w:rPr>
                <w:rFonts w:cs="Arial"/>
              </w:rPr>
              <w:t>Limit znaków</w:t>
            </w:r>
            <w:r w:rsidR="004D051F" w:rsidRPr="000F2D1C">
              <w:rPr>
                <w:rFonts w:cs="Arial"/>
              </w:rPr>
              <w:t xml:space="preserve"> 2000</w:t>
            </w:r>
          </w:p>
        </w:tc>
      </w:tr>
      <w:tr w:rsidR="00193524" w:rsidRPr="000F2D1C" w:rsidDel="003E64AB" w14:paraId="2D28C65C" w14:textId="77777777" w:rsidTr="009E7CBB">
        <w:trPr>
          <w:trHeight w:val="567"/>
        </w:trPr>
        <w:tc>
          <w:tcPr>
            <w:tcW w:w="998" w:type="pct"/>
            <w:shd w:val="clear" w:color="auto" w:fill="E6E6E6"/>
            <w:vAlign w:val="center"/>
          </w:tcPr>
          <w:p w14:paraId="6B773BDB" w14:textId="59F30E55" w:rsidR="00193524" w:rsidRPr="000F2D1C" w:rsidRDefault="001753E9" w:rsidP="009E7CBB">
            <w:pPr>
              <w:spacing w:after="0" w:line="240" w:lineRule="auto"/>
            </w:pPr>
            <w:r w:rsidRPr="000F2D1C">
              <w:t>H</w:t>
            </w:r>
            <w:r w:rsidR="00193524" w:rsidRPr="000F2D1C">
              <w:t>.1.2.</w:t>
            </w:r>
          </w:p>
        </w:tc>
        <w:tc>
          <w:tcPr>
            <w:tcW w:w="4002" w:type="pct"/>
            <w:shd w:val="clear" w:color="auto" w:fill="E6E6E6"/>
            <w:vAlign w:val="center"/>
          </w:tcPr>
          <w:p w14:paraId="5840348C" w14:textId="77777777" w:rsidR="00193524" w:rsidRPr="000F2D1C" w:rsidRDefault="00193524" w:rsidP="009E7CBB">
            <w:pPr>
              <w:spacing w:after="0" w:line="240" w:lineRule="auto"/>
              <w:rPr>
                <w:rFonts w:cs="Arial"/>
              </w:rPr>
            </w:pPr>
            <w:r w:rsidRPr="000F2D1C">
              <w:rPr>
                <w:rFonts w:cs="Arial"/>
              </w:rPr>
              <w:t xml:space="preserve"> Zgodność tematyki usług z prowadzonym rodzajem działalności</w:t>
            </w:r>
          </w:p>
          <w:p w14:paraId="322CBF98" w14:textId="77777777" w:rsidR="00193524" w:rsidRPr="000F2D1C" w:rsidRDefault="00193524" w:rsidP="009E7CBB">
            <w:pPr>
              <w:spacing w:after="0" w:line="240" w:lineRule="auto"/>
              <w:rPr>
                <w:i/>
              </w:rPr>
            </w:pPr>
            <w:r w:rsidRPr="000F2D1C">
              <w:rPr>
                <w:i/>
              </w:rPr>
              <w:t>/W tym miejscu należy opisać:</w:t>
            </w:r>
            <w:r w:rsidRPr="000F2D1C">
              <w:rPr>
                <w:i/>
              </w:rPr>
              <w:br/>
              <w:t>- rodzaj prowadzonej działalności;</w:t>
            </w:r>
          </w:p>
          <w:p w14:paraId="79BEF0CC" w14:textId="77777777" w:rsidR="00193524" w:rsidRPr="000F2D1C" w:rsidDel="003E64AB" w:rsidRDefault="00193524" w:rsidP="009E7CBB">
            <w:pPr>
              <w:spacing w:after="0" w:line="240" w:lineRule="auto"/>
              <w:rPr>
                <w:rFonts w:cs="Arial"/>
                <w:i/>
              </w:rPr>
            </w:pPr>
            <w:r w:rsidRPr="000F2D1C">
              <w:rPr>
                <w:rFonts w:cs="Arial"/>
                <w:i/>
              </w:rPr>
              <w:t>- związek planowanych usług z rodzajem prowadzonej działalności/.</w:t>
            </w:r>
          </w:p>
        </w:tc>
      </w:tr>
      <w:tr w:rsidR="00193524" w:rsidRPr="000F2D1C" w:rsidDel="003E64AB" w14:paraId="2ED763A7" w14:textId="77777777" w:rsidTr="009E7CBB">
        <w:trPr>
          <w:trHeight w:val="567"/>
        </w:trPr>
        <w:tc>
          <w:tcPr>
            <w:tcW w:w="5000" w:type="pct"/>
            <w:gridSpan w:val="2"/>
            <w:vAlign w:val="center"/>
          </w:tcPr>
          <w:p w14:paraId="104E81D4" w14:textId="756BA5A1" w:rsidR="00193524" w:rsidRPr="000F2D1C" w:rsidDel="003E64AB" w:rsidRDefault="00172484" w:rsidP="009E7CBB">
            <w:pPr>
              <w:spacing w:after="0" w:line="240" w:lineRule="auto"/>
              <w:rPr>
                <w:rFonts w:cs="Arial"/>
              </w:rPr>
            </w:pPr>
            <w:r w:rsidRPr="000F2D1C">
              <w:rPr>
                <w:rFonts w:cs="Arial"/>
              </w:rPr>
              <w:t>Limit znaków</w:t>
            </w:r>
            <w:r w:rsidR="004D051F" w:rsidRPr="000F2D1C">
              <w:rPr>
                <w:rFonts w:cs="Arial"/>
              </w:rPr>
              <w:t xml:space="preserve"> 2000</w:t>
            </w:r>
          </w:p>
        </w:tc>
      </w:tr>
      <w:tr w:rsidR="00193524" w:rsidRPr="000F2D1C" w:rsidDel="003E64AB" w14:paraId="65189EBE" w14:textId="77777777" w:rsidTr="009E7CBB">
        <w:trPr>
          <w:trHeight w:val="567"/>
        </w:trPr>
        <w:tc>
          <w:tcPr>
            <w:tcW w:w="998" w:type="pct"/>
            <w:shd w:val="clear" w:color="auto" w:fill="E6E6E6"/>
            <w:vAlign w:val="center"/>
          </w:tcPr>
          <w:p w14:paraId="1816DC01" w14:textId="441D326B" w:rsidR="00193524" w:rsidRPr="000F2D1C" w:rsidRDefault="001753E9" w:rsidP="009E7CBB">
            <w:pPr>
              <w:spacing w:after="0" w:line="240" w:lineRule="auto"/>
            </w:pPr>
            <w:r w:rsidRPr="000F2D1C">
              <w:t>H</w:t>
            </w:r>
            <w:r w:rsidR="00193524" w:rsidRPr="000F2D1C">
              <w:t>.1.3.</w:t>
            </w:r>
          </w:p>
        </w:tc>
        <w:tc>
          <w:tcPr>
            <w:tcW w:w="4002" w:type="pct"/>
            <w:shd w:val="clear" w:color="auto" w:fill="E6E6E6"/>
            <w:vAlign w:val="center"/>
          </w:tcPr>
          <w:p w14:paraId="4002E024" w14:textId="77777777" w:rsidR="00193524" w:rsidRPr="000F2D1C" w:rsidRDefault="00193524" w:rsidP="009E7CBB">
            <w:pPr>
              <w:spacing w:after="0" w:line="240" w:lineRule="auto"/>
              <w:rPr>
                <w:rFonts w:cs="Arial"/>
              </w:rPr>
            </w:pPr>
            <w:r w:rsidRPr="000F2D1C">
              <w:rPr>
                <w:rFonts w:cs="Arial"/>
              </w:rPr>
              <w:t>Zasadność usług w aspekcie aktualnych/przyszłych potrzeb przedsiębiorstwa i sposobu ich realizacji poprzez usługę</w:t>
            </w:r>
          </w:p>
          <w:p w14:paraId="495D8D62" w14:textId="77777777" w:rsidR="00193524" w:rsidRPr="000F2D1C" w:rsidRDefault="00193524" w:rsidP="009E7CBB">
            <w:pPr>
              <w:spacing w:after="0" w:line="240" w:lineRule="auto"/>
              <w:rPr>
                <w:i/>
              </w:rPr>
            </w:pPr>
            <w:r w:rsidRPr="000F2D1C">
              <w:rPr>
                <w:i/>
              </w:rPr>
              <w:t>/W tym miejscu należy opisać:</w:t>
            </w:r>
          </w:p>
          <w:p w14:paraId="2505CD4F" w14:textId="77777777" w:rsidR="00193524" w:rsidRPr="000F2D1C" w:rsidRDefault="00193524" w:rsidP="009E7CBB">
            <w:pPr>
              <w:spacing w:after="0" w:line="240" w:lineRule="auto"/>
              <w:rPr>
                <w:rFonts w:cs="Arial"/>
                <w:i/>
              </w:rPr>
            </w:pPr>
            <w:r w:rsidRPr="000F2D1C">
              <w:rPr>
                <w:rFonts w:cs="Arial"/>
                <w:i/>
              </w:rPr>
              <w:t>- potrzeby przedsiębiorstwa;</w:t>
            </w:r>
          </w:p>
          <w:p w14:paraId="6AA207F8" w14:textId="77777777" w:rsidR="00193524" w:rsidRPr="000F2D1C" w:rsidDel="003E64AB" w:rsidRDefault="00193524" w:rsidP="009E7CBB">
            <w:pPr>
              <w:spacing w:after="0" w:line="240" w:lineRule="auto"/>
              <w:rPr>
                <w:rFonts w:cs="Arial"/>
              </w:rPr>
            </w:pPr>
            <w:r w:rsidRPr="000F2D1C">
              <w:rPr>
                <w:rFonts w:cs="Arial"/>
                <w:i/>
              </w:rPr>
              <w:t>- sposób zabezpieczenia potrzeb poprzez realizację usług/.</w:t>
            </w:r>
          </w:p>
        </w:tc>
      </w:tr>
      <w:tr w:rsidR="00193524" w:rsidRPr="000F2D1C" w14:paraId="0AFD8076" w14:textId="77777777" w:rsidTr="009E7CBB">
        <w:trPr>
          <w:trHeight w:val="567"/>
        </w:trPr>
        <w:tc>
          <w:tcPr>
            <w:tcW w:w="5000" w:type="pct"/>
            <w:gridSpan w:val="2"/>
            <w:vAlign w:val="center"/>
          </w:tcPr>
          <w:p w14:paraId="7C8EBD34" w14:textId="66F154F2" w:rsidR="00193524" w:rsidRPr="000F2D1C" w:rsidRDefault="00172484" w:rsidP="009E7CBB">
            <w:pPr>
              <w:spacing w:after="0" w:line="240" w:lineRule="auto"/>
              <w:rPr>
                <w:rFonts w:cs="Arial"/>
              </w:rPr>
            </w:pPr>
            <w:r w:rsidRPr="000F2D1C">
              <w:rPr>
                <w:rFonts w:cs="Arial"/>
              </w:rPr>
              <w:t>Limit znaków</w:t>
            </w:r>
            <w:r w:rsidR="004D051F" w:rsidRPr="000F2D1C">
              <w:rPr>
                <w:rFonts w:cs="Arial"/>
              </w:rPr>
              <w:t xml:space="preserve"> 4000</w:t>
            </w:r>
          </w:p>
        </w:tc>
      </w:tr>
      <w:tr w:rsidR="00193524" w:rsidRPr="000F2D1C" w14:paraId="71BEB812" w14:textId="77777777" w:rsidTr="009E7CBB">
        <w:trPr>
          <w:trHeight w:val="567"/>
        </w:trPr>
        <w:tc>
          <w:tcPr>
            <w:tcW w:w="998" w:type="pct"/>
            <w:shd w:val="clear" w:color="auto" w:fill="E6E6E6"/>
            <w:vAlign w:val="center"/>
          </w:tcPr>
          <w:p w14:paraId="3A35D90D" w14:textId="16A3814C" w:rsidR="00193524" w:rsidRPr="000F2D1C" w:rsidRDefault="001753E9" w:rsidP="009E7CBB">
            <w:pPr>
              <w:spacing w:after="0" w:line="240" w:lineRule="auto"/>
            </w:pPr>
            <w:r w:rsidRPr="000F2D1C">
              <w:t>H</w:t>
            </w:r>
            <w:r w:rsidR="00193524" w:rsidRPr="000F2D1C">
              <w:t>.1.4.</w:t>
            </w:r>
          </w:p>
        </w:tc>
        <w:tc>
          <w:tcPr>
            <w:tcW w:w="4002" w:type="pct"/>
            <w:shd w:val="clear" w:color="auto" w:fill="E6E6E6"/>
            <w:vAlign w:val="center"/>
          </w:tcPr>
          <w:p w14:paraId="3ED4ABAD" w14:textId="77777777" w:rsidR="00193524" w:rsidRPr="000F2D1C" w:rsidRDefault="00193524" w:rsidP="009E7CBB">
            <w:pPr>
              <w:spacing w:after="0" w:line="240" w:lineRule="auto"/>
              <w:rPr>
                <w:rFonts w:cs="Arial"/>
              </w:rPr>
            </w:pPr>
            <w:r w:rsidRPr="000F2D1C">
              <w:rPr>
                <w:rFonts w:cs="Arial"/>
              </w:rPr>
              <w:t>Cel biznesowy usługi – zasadność usług w aspekcie wymiernych korzyści w sferze ekonomicznej i/lub rynkowej, jakie przedsiębiorstwo osiągnie w wyniku realizacji usługi</w:t>
            </w:r>
          </w:p>
          <w:p w14:paraId="7FCAF186" w14:textId="77777777" w:rsidR="00193524" w:rsidRPr="000F2D1C" w:rsidRDefault="00193524" w:rsidP="009E7CBB">
            <w:pPr>
              <w:spacing w:after="0" w:line="240" w:lineRule="auto"/>
              <w:rPr>
                <w:i/>
              </w:rPr>
            </w:pPr>
            <w:r w:rsidRPr="000F2D1C">
              <w:rPr>
                <w:i/>
              </w:rPr>
              <w:t>/W tym miejscu należy opisać:</w:t>
            </w:r>
          </w:p>
          <w:p w14:paraId="27A08E2D" w14:textId="77777777" w:rsidR="00193524" w:rsidRPr="000F2D1C" w:rsidRDefault="00193524" w:rsidP="009E7CBB">
            <w:pPr>
              <w:spacing w:after="0" w:line="240" w:lineRule="auto"/>
              <w:rPr>
                <w:rFonts w:cs="Arial"/>
                <w:i/>
              </w:rPr>
            </w:pPr>
            <w:r w:rsidRPr="000F2D1C">
              <w:rPr>
                <w:rFonts w:cs="Arial"/>
                <w:i/>
              </w:rPr>
              <w:t xml:space="preserve">- korzyści w sferze ekonomicznej i/lub rynkowej, jakie przedsiębiorstwo osiągnie w wyniku realizacji usługi </w:t>
            </w:r>
            <w:r w:rsidRPr="000F2D1C">
              <w:rPr>
                <w:i/>
              </w:rPr>
              <w:t>(zgodnie z zasadą SMART)</w:t>
            </w:r>
            <w:r w:rsidRPr="000F2D1C">
              <w:rPr>
                <w:rFonts w:cs="Arial"/>
                <w:i/>
              </w:rPr>
              <w:t>;</w:t>
            </w:r>
          </w:p>
          <w:p w14:paraId="557B2EC9" w14:textId="077A82AF" w:rsidR="00193524" w:rsidRPr="000F2D1C" w:rsidRDefault="00193524" w:rsidP="009E7CBB">
            <w:pPr>
              <w:spacing w:after="0" w:line="240" w:lineRule="auto"/>
              <w:rPr>
                <w:rFonts w:cs="Arial"/>
              </w:rPr>
            </w:pPr>
            <w:r w:rsidRPr="000F2D1C">
              <w:rPr>
                <w:rFonts w:cs="Arial"/>
                <w:i/>
              </w:rPr>
              <w:t>-</w:t>
            </w:r>
            <w:r w:rsidR="008970A7" w:rsidRPr="000F2D1C">
              <w:rPr>
                <w:rFonts w:cs="Arial"/>
                <w:i/>
              </w:rPr>
              <w:t xml:space="preserve"> </w:t>
            </w:r>
            <w:r w:rsidRPr="000F2D1C">
              <w:rPr>
                <w:rFonts w:cs="Arial"/>
                <w:i/>
              </w:rPr>
              <w:t>sposób wykorzystania uzyskanej wiedzy w praktyce/.</w:t>
            </w:r>
          </w:p>
        </w:tc>
      </w:tr>
      <w:tr w:rsidR="00193524" w:rsidRPr="000F2D1C" w14:paraId="299D243D" w14:textId="77777777" w:rsidTr="00EC01F6">
        <w:trPr>
          <w:trHeight w:val="567"/>
        </w:trPr>
        <w:tc>
          <w:tcPr>
            <w:tcW w:w="5000" w:type="pct"/>
            <w:gridSpan w:val="2"/>
            <w:tcBorders>
              <w:bottom w:val="single" w:sz="4" w:space="0" w:color="auto"/>
            </w:tcBorders>
            <w:vAlign w:val="center"/>
          </w:tcPr>
          <w:p w14:paraId="3CA88FB0" w14:textId="5AF9EBEB" w:rsidR="00193524" w:rsidRPr="000F2D1C" w:rsidRDefault="00172484" w:rsidP="009E7CBB">
            <w:pPr>
              <w:spacing w:after="0" w:line="240" w:lineRule="auto"/>
              <w:rPr>
                <w:rFonts w:cs="Arial"/>
              </w:rPr>
            </w:pPr>
            <w:r w:rsidRPr="000F2D1C">
              <w:rPr>
                <w:rFonts w:cs="Arial"/>
              </w:rPr>
              <w:t>Limit znaków</w:t>
            </w:r>
            <w:r w:rsidR="004D051F" w:rsidRPr="000F2D1C">
              <w:rPr>
                <w:rFonts w:cs="Arial"/>
              </w:rPr>
              <w:t xml:space="preserve"> 1000</w:t>
            </w:r>
          </w:p>
        </w:tc>
      </w:tr>
      <w:tr w:rsidR="00EC01F6" w:rsidRPr="000F2D1C" w14:paraId="61013822" w14:textId="6BAD2100" w:rsidTr="00EC01F6">
        <w:trPr>
          <w:trHeight w:val="567"/>
        </w:trPr>
        <w:tc>
          <w:tcPr>
            <w:tcW w:w="998" w:type="pct"/>
            <w:shd w:val="clear" w:color="auto" w:fill="D9D9D9" w:themeFill="background1" w:themeFillShade="D9"/>
            <w:vAlign w:val="center"/>
          </w:tcPr>
          <w:p w14:paraId="18D29094" w14:textId="559E4582" w:rsidR="00EC01F6" w:rsidRPr="000F2D1C" w:rsidRDefault="00EC01F6" w:rsidP="009E7CBB">
            <w:pPr>
              <w:spacing w:after="0" w:line="240" w:lineRule="auto"/>
              <w:rPr>
                <w:rFonts w:cs="Arial"/>
              </w:rPr>
            </w:pPr>
            <w:r>
              <w:rPr>
                <w:rFonts w:cs="Arial"/>
              </w:rPr>
              <w:t xml:space="preserve">H 1.5 </w:t>
            </w:r>
          </w:p>
        </w:tc>
        <w:tc>
          <w:tcPr>
            <w:tcW w:w="4002" w:type="pct"/>
            <w:shd w:val="clear" w:color="auto" w:fill="D9D9D9" w:themeFill="background1" w:themeFillShade="D9"/>
            <w:vAlign w:val="center"/>
          </w:tcPr>
          <w:p w14:paraId="6BD7DE1B" w14:textId="55A2A8D1" w:rsidR="00EC01F6" w:rsidRPr="000D5160" w:rsidRDefault="000B21CD" w:rsidP="000B21CD">
            <w:pPr>
              <w:spacing w:after="0" w:line="240" w:lineRule="auto"/>
              <w:rPr>
                <w:rFonts w:cs="Arial"/>
              </w:rPr>
            </w:pPr>
            <w:r w:rsidRPr="000B21CD">
              <w:rPr>
                <w:rFonts w:cs="Arial"/>
              </w:rPr>
              <w:t xml:space="preserve">Jeśli Przedsiębiorstwo wskazało w PUR cz. 1 </w:t>
            </w:r>
            <w:r w:rsidRPr="000B21CD">
              <w:t xml:space="preserve">działalności w branży istotnej z punktu widzenia regionu, wskazanej w Programie Rozwoju Technologii Województwa Śląskiego na </w:t>
            </w:r>
            <w:r w:rsidRPr="000B21CD">
              <w:lastRenderedPageBreak/>
              <w:t>lata 2019-2030</w:t>
            </w:r>
            <w:r w:rsidRPr="000B21CD">
              <w:rPr>
                <w:rFonts w:cs="Arial"/>
              </w:rPr>
              <w:t xml:space="preserve"> należy w tym miejscu </w:t>
            </w:r>
            <w:r w:rsidR="000D5160" w:rsidRPr="000B21CD">
              <w:rPr>
                <w:rFonts w:cs="Arial"/>
              </w:rPr>
              <w:t xml:space="preserve">opisać </w:t>
            </w:r>
            <w:r w:rsidR="004F482D" w:rsidRPr="000B21CD">
              <w:rPr>
                <w:rFonts w:cs="Arial"/>
              </w:rPr>
              <w:t xml:space="preserve">prowadzoną </w:t>
            </w:r>
            <w:r w:rsidR="004F482D" w:rsidRPr="000B21CD">
              <w:t xml:space="preserve">przez przedsiębiorstwo działalność w </w:t>
            </w:r>
            <w:r>
              <w:t xml:space="preserve">w/w </w:t>
            </w:r>
            <w:r w:rsidR="004F482D" w:rsidRPr="000B21CD">
              <w:t>branży</w:t>
            </w:r>
            <w:r>
              <w:t>.</w:t>
            </w:r>
            <w:r w:rsidR="004F482D" w:rsidRPr="000B21CD">
              <w:t xml:space="preserve"> </w:t>
            </w:r>
          </w:p>
        </w:tc>
      </w:tr>
      <w:tr w:rsidR="00EC01F6" w:rsidRPr="000F2D1C" w14:paraId="097E97A8" w14:textId="77777777" w:rsidTr="009E7CBB">
        <w:trPr>
          <w:trHeight w:val="567"/>
        </w:trPr>
        <w:tc>
          <w:tcPr>
            <w:tcW w:w="5000" w:type="pct"/>
            <w:gridSpan w:val="2"/>
            <w:vAlign w:val="center"/>
          </w:tcPr>
          <w:p w14:paraId="17E363F6" w14:textId="66DAA0E6" w:rsidR="00EC01F6" w:rsidRDefault="00EC01F6" w:rsidP="009E7CBB">
            <w:pPr>
              <w:spacing w:after="0" w:line="240" w:lineRule="auto"/>
              <w:rPr>
                <w:rFonts w:cs="Arial"/>
              </w:rPr>
            </w:pPr>
            <w:r w:rsidRPr="000F2D1C">
              <w:rPr>
                <w:rFonts w:cs="Arial"/>
              </w:rPr>
              <w:lastRenderedPageBreak/>
              <w:t>Limit znaków 1000</w:t>
            </w:r>
          </w:p>
        </w:tc>
      </w:tr>
    </w:tbl>
    <w:p w14:paraId="7232E194" w14:textId="77777777" w:rsidR="00A759B6" w:rsidRPr="000F2D1C" w:rsidRDefault="00A759B6" w:rsidP="009A2112">
      <w:pPr>
        <w:spacing w:after="0" w:line="240" w:lineRule="auto"/>
        <w:rPr>
          <w:smallCaps/>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left w:w="70" w:type="dxa"/>
          <w:right w:w="70" w:type="dxa"/>
        </w:tblCellMar>
        <w:tblLook w:val="04A0" w:firstRow="1" w:lastRow="0" w:firstColumn="1" w:lastColumn="0" w:noHBand="0" w:noVBand="1"/>
      </w:tblPr>
      <w:tblGrid>
        <w:gridCol w:w="10206"/>
      </w:tblGrid>
      <w:tr w:rsidR="009A2112" w:rsidRPr="000F2D1C" w14:paraId="68EEA17F" w14:textId="77777777" w:rsidTr="00EC3426">
        <w:trPr>
          <w:trHeight w:val="510"/>
        </w:trPr>
        <w:tc>
          <w:tcPr>
            <w:tcW w:w="10206" w:type="dxa"/>
            <w:shd w:val="clear" w:color="auto" w:fill="E7E6E6" w:themeFill="background2"/>
            <w:vAlign w:val="center"/>
          </w:tcPr>
          <w:p w14:paraId="5C3B45B9" w14:textId="45E4C11E" w:rsidR="009A2112" w:rsidRPr="000F2D1C" w:rsidRDefault="001753E9" w:rsidP="008E7DCB">
            <w:pPr>
              <w:pStyle w:val="Akapitzlist"/>
              <w:spacing w:after="0" w:line="240" w:lineRule="auto"/>
              <w:ind w:left="-3"/>
              <w:jc w:val="center"/>
              <w:rPr>
                <w:smallCaps/>
                <w:sz w:val="28"/>
                <w:szCs w:val="28"/>
              </w:rPr>
            </w:pPr>
            <w:r w:rsidRPr="000F2D1C">
              <w:rPr>
                <w:smallCaps/>
                <w:sz w:val="28"/>
                <w:szCs w:val="28"/>
              </w:rPr>
              <w:t>I</w:t>
            </w:r>
            <w:r w:rsidR="009A2112" w:rsidRPr="000F2D1C">
              <w:rPr>
                <w:smallCaps/>
                <w:sz w:val="28"/>
                <w:szCs w:val="28"/>
              </w:rPr>
              <w:t>.1. OŚWIADCZENIA</w:t>
            </w:r>
          </w:p>
        </w:tc>
      </w:tr>
    </w:tbl>
    <w:p w14:paraId="25B6766E" w14:textId="77777777" w:rsidR="009A2112" w:rsidRPr="000F2D1C" w:rsidRDefault="009A2112" w:rsidP="009A2112">
      <w:pPr>
        <w:spacing w:after="0" w:line="240" w:lineRule="auto"/>
        <w:jc w:val="both"/>
        <w:rPr>
          <w:bCs/>
          <w:smallCaps/>
          <w:sz w:val="16"/>
          <w:szCs w:val="16"/>
        </w:rPr>
      </w:pPr>
    </w:p>
    <w:p w14:paraId="63EA2603" w14:textId="77777777" w:rsidR="009A2112" w:rsidRPr="000F2D1C" w:rsidRDefault="009A2112" w:rsidP="009A2112">
      <w:pPr>
        <w:spacing w:after="0" w:line="240" w:lineRule="auto"/>
        <w:ind w:right="-284"/>
        <w:jc w:val="both"/>
      </w:pPr>
      <w:r w:rsidRPr="000F2D1C">
        <w:t>Świadoma(-y) odpowiedzialności za podanie fałszywych informacji oświadczam, że:</w:t>
      </w:r>
    </w:p>
    <w:p w14:paraId="28C128F1" w14:textId="69558C00" w:rsidR="009A2112" w:rsidRPr="000F2D1C" w:rsidRDefault="009A2112" w:rsidP="009A2112">
      <w:pPr>
        <w:numPr>
          <w:ilvl w:val="0"/>
          <w:numId w:val="2"/>
        </w:numPr>
        <w:spacing w:after="0" w:line="240" w:lineRule="auto"/>
        <w:ind w:right="-2"/>
        <w:jc w:val="both"/>
      </w:pPr>
      <w:r w:rsidRPr="000F2D1C">
        <w:rPr>
          <w:rFonts w:cs="Arial"/>
        </w:rPr>
        <w:t xml:space="preserve">dane zawarte w </w:t>
      </w:r>
      <w:r w:rsidR="002B0C71" w:rsidRPr="000F2D1C">
        <w:rPr>
          <w:rFonts w:cs="Arial"/>
        </w:rPr>
        <w:t>Planie Usług rozwojowych</w:t>
      </w:r>
      <w:r w:rsidRPr="000F2D1C">
        <w:rPr>
          <w:rFonts w:cs="Arial"/>
        </w:rPr>
        <w:t xml:space="preserve"> są zgodne z prawdą,</w:t>
      </w:r>
    </w:p>
    <w:p w14:paraId="154C75F4" w14:textId="77777777" w:rsidR="009A2112" w:rsidRPr="000F2D1C" w:rsidRDefault="009A2112" w:rsidP="009A2112">
      <w:pPr>
        <w:numPr>
          <w:ilvl w:val="0"/>
          <w:numId w:val="2"/>
        </w:numPr>
        <w:spacing w:after="0" w:line="240" w:lineRule="auto"/>
        <w:ind w:right="-2"/>
        <w:jc w:val="both"/>
      </w:pPr>
      <w:r w:rsidRPr="000F2D1C">
        <w:t>nie byłam(-em) karana(-y) za przestępstwo skarbowe oraz korzystam w pełni z praw publicznych i posiadam pełną zdolność do czynności prawnych,</w:t>
      </w:r>
    </w:p>
    <w:p w14:paraId="3155C14C" w14:textId="77777777" w:rsidR="009A2112" w:rsidRPr="000F2D1C" w:rsidRDefault="009A2112" w:rsidP="009A2112">
      <w:pPr>
        <w:numPr>
          <w:ilvl w:val="0"/>
          <w:numId w:val="2"/>
        </w:numPr>
        <w:spacing w:after="0" w:line="240" w:lineRule="auto"/>
        <w:ind w:right="-2"/>
        <w:jc w:val="both"/>
      </w:pPr>
      <w:r w:rsidRPr="000F2D1C">
        <w:t>instytucja, którą reprezentuję, nie podlega wykluczeniu z możliwości otrzymania dofinansowania ze środków Unii Europejskiej na podstawie:</w:t>
      </w:r>
    </w:p>
    <w:p w14:paraId="41E5482B" w14:textId="77777777" w:rsidR="009A2112" w:rsidRPr="000F2D1C" w:rsidRDefault="009A2112" w:rsidP="009A2112">
      <w:pPr>
        <w:numPr>
          <w:ilvl w:val="0"/>
          <w:numId w:val="3"/>
        </w:numPr>
        <w:spacing w:after="0" w:line="240" w:lineRule="auto"/>
        <w:ind w:right="-2"/>
        <w:jc w:val="both"/>
      </w:pPr>
      <w:r w:rsidRPr="000F2D1C">
        <w:t>art. 207 ust. 4 ustawy z dnia 27 sierpnia 2009 r. o finansach publicznych,</w:t>
      </w:r>
    </w:p>
    <w:p w14:paraId="140E5F02" w14:textId="77777777" w:rsidR="009A2112" w:rsidRPr="000F2D1C" w:rsidRDefault="009A2112" w:rsidP="009A2112">
      <w:pPr>
        <w:numPr>
          <w:ilvl w:val="0"/>
          <w:numId w:val="3"/>
        </w:numPr>
        <w:spacing w:after="0" w:line="240" w:lineRule="auto"/>
        <w:ind w:right="-2"/>
        <w:jc w:val="both"/>
      </w:pPr>
      <w:r w:rsidRPr="000F2D1C">
        <w:t>art.12 ust. 1 pkt 1 ustawy z dnia 15 czerwca 2012 r. o skutkach powierzania wykonywania pracy cudzoziemcom przebywającym wbrew przepisom na terytorium Rzeczypospolitej Polskiej,</w:t>
      </w:r>
    </w:p>
    <w:p w14:paraId="065F8AD9" w14:textId="77777777" w:rsidR="009A2112" w:rsidRPr="000F2D1C" w:rsidRDefault="009A2112" w:rsidP="009A2112">
      <w:pPr>
        <w:numPr>
          <w:ilvl w:val="0"/>
          <w:numId w:val="3"/>
        </w:numPr>
        <w:spacing w:after="0" w:line="240" w:lineRule="auto"/>
        <w:ind w:right="-2"/>
        <w:jc w:val="both"/>
      </w:pPr>
      <w:r w:rsidRPr="000F2D1C">
        <w:t>art. 9 ust. 1 pkt 2a ustawy z dnia 28 października 2002 r. o odpowiedzialności podmiotów zbiorowych za czyny zabronione pod groźbą kary,</w:t>
      </w:r>
    </w:p>
    <w:p w14:paraId="1A5E6660" w14:textId="77777777" w:rsidR="009A2112" w:rsidRPr="000F2D1C" w:rsidRDefault="009A2112" w:rsidP="009A2112">
      <w:pPr>
        <w:numPr>
          <w:ilvl w:val="0"/>
          <w:numId w:val="2"/>
        </w:numPr>
        <w:spacing w:after="0" w:line="240" w:lineRule="auto"/>
        <w:ind w:right="-2"/>
        <w:jc w:val="both"/>
      </w:pPr>
      <w:r w:rsidRPr="000F2D1C">
        <w:t>instytucja, którą reprezentuję, nie zalega z uiszczaniem podatków, jak również z opłacaniem składek na ubezpieczenie społeczne i zdrowotne, Fundusz Pracy, Fundusz Gwarantowanych Świadczeń Pracowniczych, Państwowy Fundusz Rehabilitacji Osób Niepełnosprawnych lub innych należności wymaganych odrębnymi przepisami,</w:t>
      </w:r>
    </w:p>
    <w:p w14:paraId="328A258D" w14:textId="712245C3" w:rsidR="009A2112" w:rsidRPr="000F2D1C" w:rsidRDefault="009A2112" w:rsidP="009A2112">
      <w:pPr>
        <w:numPr>
          <w:ilvl w:val="0"/>
          <w:numId w:val="2"/>
        </w:numPr>
        <w:spacing w:after="0" w:line="240" w:lineRule="auto"/>
        <w:ind w:right="-2"/>
        <w:jc w:val="both"/>
      </w:pPr>
      <w:r w:rsidRPr="000F2D1C">
        <w:t>zapoznałem/-</w:t>
      </w:r>
      <w:proofErr w:type="spellStart"/>
      <w:r w:rsidRPr="000F2D1C">
        <w:t>am</w:t>
      </w:r>
      <w:proofErr w:type="spellEnd"/>
      <w:r w:rsidRPr="000F2D1C">
        <w:t xml:space="preserve"> się z Regulaminem </w:t>
      </w:r>
      <w:r w:rsidR="000D75C4" w:rsidRPr="000F2D1C">
        <w:t xml:space="preserve">naboru do projektu </w:t>
      </w:r>
      <w:r w:rsidRPr="000F2D1C">
        <w:t>i akceptuję wszystkie jego zapisy i postanowienia,</w:t>
      </w:r>
    </w:p>
    <w:p w14:paraId="78CF604B" w14:textId="77777777" w:rsidR="009A2112" w:rsidRPr="000F2D1C" w:rsidRDefault="009A2112" w:rsidP="009A2112">
      <w:pPr>
        <w:pStyle w:val="Akapitzlist2"/>
        <w:numPr>
          <w:ilvl w:val="0"/>
          <w:numId w:val="2"/>
        </w:numPr>
        <w:spacing w:after="0" w:line="240" w:lineRule="auto"/>
        <w:ind w:right="-2"/>
        <w:jc w:val="both"/>
      </w:pPr>
      <w:r w:rsidRPr="000F2D1C">
        <w:rPr>
          <w:lang w:eastAsia="pl-PL"/>
        </w:rPr>
        <w:t>jestem świadomy/-ma odpowiedzialności karnej, wynikającej z art. 271 § 1 i art. 297 § 1 kodeksu karnego, dotyczącej poświadczania nieprawdy, co do okoliczności mającej znaczenie prawne oraz o istotnym znaczeniu dla uzyskania wsparcia finansowego,</w:t>
      </w:r>
    </w:p>
    <w:p w14:paraId="46AE27CA" w14:textId="71D28822" w:rsidR="009A2112" w:rsidRPr="000F2D1C" w:rsidRDefault="009A2112" w:rsidP="009A2112">
      <w:pPr>
        <w:numPr>
          <w:ilvl w:val="0"/>
          <w:numId w:val="2"/>
        </w:numPr>
        <w:tabs>
          <w:tab w:val="left" w:pos="426"/>
        </w:tabs>
        <w:spacing w:after="0" w:line="240" w:lineRule="auto"/>
        <w:ind w:right="-2"/>
        <w:jc w:val="both"/>
        <w:rPr>
          <w:iCs/>
        </w:rPr>
      </w:pPr>
      <w:r w:rsidRPr="000F2D1C">
        <w:t xml:space="preserve">zgadzam się na weryfikację przez Operatora i uprawnione Instytucje prawdziwości danych zawartych w niniejszym </w:t>
      </w:r>
      <w:r w:rsidR="002B0C71" w:rsidRPr="000F2D1C">
        <w:t>Planie</w:t>
      </w:r>
      <w:r w:rsidRPr="000F2D1C">
        <w:t>,</w:t>
      </w:r>
    </w:p>
    <w:p w14:paraId="223944AE" w14:textId="0CC4C3D5" w:rsidR="00D22DF5" w:rsidRPr="000F2D1C" w:rsidRDefault="00D22DF5" w:rsidP="00D22DF5">
      <w:pPr>
        <w:pStyle w:val="Tekstpodstawowy"/>
        <w:numPr>
          <w:ilvl w:val="0"/>
          <w:numId w:val="2"/>
        </w:numPr>
        <w:spacing w:after="0"/>
        <w:ind w:left="850" w:hanging="425"/>
        <w:jc w:val="both"/>
        <w:rPr>
          <w:rFonts w:ascii="Calibri" w:hAnsi="Calibri" w:cs="Arial"/>
          <w:sz w:val="22"/>
          <w:szCs w:val="22"/>
        </w:rPr>
      </w:pPr>
      <w:r w:rsidRPr="000F2D1C">
        <w:rPr>
          <w:rFonts w:ascii="Calibri" w:hAnsi="Calibri" w:cs="Arial"/>
          <w:sz w:val="22"/>
          <w:szCs w:val="22"/>
        </w:rPr>
        <w:t>przyjmuję do wiadomości, że w przypadku zmiany właściwości miejscowej organu podatkowego poza województwo śląskie na dzień podpisania umowy oraz w trakcie korzystania z usług rozwojowych</w:t>
      </w:r>
      <w:r w:rsidR="008970A7" w:rsidRPr="000F2D1C">
        <w:rPr>
          <w:rFonts w:ascii="Calibri" w:hAnsi="Calibri" w:cs="Arial"/>
          <w:sz w:val="22"/>
          <w:szCs w:val="22"/>
        </w:rPr>
        <w:t xml:space="preserve"> </w:t>
      </w:r>
      <w:r w:rsidRPr="000F2D1C">
        <w:rPr>
          <w:rFonts w:ascii="Calibri" w:hAnsi="Calibri" w:cs="Arial"/>
          <w:sz w:val="22"/>
          <w:szCs w:val="22"/>
        </w:rPr>
        <w:t xml:space="preserve">nie uzyskam dofinansowania do usług rozwojowych, </w:t>
      </w:r>
    </w:p>
    <w:p w14:paraId="57A091BE" w14:textId="3306AB27" w:rsidR="000D75C4" w:rsidRPr="000F2D1C" w:rsidRDefault="000D75C4" w:rsidP="00D22DF5">
      <w:pPr>
        <w:pStyle w:val="Tekstpodstawowy"/>
        <w:numPr>
          <w:ilvl w:val="0"/>
          <w:numId w:val="2"/>
        </w:numPr>
        <w:spacing w:after="0"/>
        <w:ind w:left="850" w:hanging="425"/>
        <w:jc w:val="both"/>
        <w:rPr>
          <w:rFonts w:ascii="Calibri" w:hAnsi="Calibri" w:cs="Arial"/>
          <w:color w:val="000000" w:themeColor="text1"/>
          <w:sz w:val="22"/>
          <w:szCs w:val="22"/>
        </w:rPr>
      </w:pPr>
      <w:r w:rsidRPr="000F2D1C">
        <w:rPr>
          <w:rFonts w:ascii="Calibri" w:hAnsi="Calibri" w:cs="Arial"/>
          <w:color w:val="000000" w:themeColor="text1"/>
          <w:sz w:val="22"/>
          <w:szCs w:val="22"/>
        </w:rPr>
        <w:t>przedsiębiorstwo posiada profil Przedsiębiorstwa w Bazie Usług Rozwojowych,</w:t>
      </w:r>
    </w:p>
    <w:p w14:paraId="21E0CDF0" w14:textId="401ECC08" w:rsidR="000D75C4" w:rsidRPr="000F2D1C" w:rsidRDefault="000D75C4" w:rsidP="00D22DF5">
      <w:pPr>
        <w:pStyle w:val="Tekstpodstawowy"/>
        <w:numPr>
          <w:ilvl w:val="0"/>
          <w:numId w:val="2"/>
        </w:numPr>
        <w:spacing w:after="0"/>
        <w:ind w:left="850" w:hanging="425"/>
        <w:jc w:val="both"/>
        <w:rPr>
          <w:rFonts w:ascii="Calibri" w:hAnsi="Calibri" w:cs="Arial"/>
          <w:color w:val="000000" w:themeColor="text1"/>
          <w:sz w:val="22"/>
          <w:szCs w:val="22"/>
        </w:rPr>
      </w:pPr>
      <w:r w:rsidRPr="000F2D1C">
        <w:rPr>
          <w:rFonts w:ascii="Calibri" w:hAnsi="Calibri" w:cs="Arial"/>
          <w:color w:val="000000" w:themeColor="text1"/>
          <w:sz w:val="22"/>
          <w:szCs w:val="22"/>
        </w:rPr>
        <w:t>dane zawarte w Bazie Usług Rozwojowych są aktualne na dzień złożenia oświadczenia, kompletne oraz zgodne z prawdą.</w:t>
      </w:r>
    </w:p>
    <w:p w14:paraId="283407B6" w14:textId="77777777" w:rsidR="009A2112" w:rsidRPr="000F2D1C" w:rsidRDefault="009A2112" w:rsidP="009A2112">
      <w:pPr>
        <w:spacing w:after="0" w:line="240" w:lineRule="auto"/>
        <w:jc w:val="both"/>
        <w:rPr>
          <w:sz w:val="20"/>
          <w:szCs w:val="20"/>
          <w:lang w:eastAsia="pl-PL"/>
        </w:rPr>
      </w:pPr>
    </w:p>
    <w:p w14:paraId="6F1894ED" w14:textId="77777777" w:rsidR="009A2112" w:rsidRPr="000F2D1C" w:rsidRDefault="009A2112" w:rsidP="009A2112">
      <w:pPr>
        <w:spacing w:after="0" w:line="240" w:lineRule="auto"/>
        <w:jc w:val="both"/>
        <w:rPr>
          <w:sz w:val="20"/>
          <w:szCs w:val="20"/>
          <w:lang w:eastAsia="pl-PL"/>
        </w:rPr>
      </w:pPr>
    </w:p>
    <w:p w14:paraId="2008B554" w14:textId="77777777" w:rsidR="00C625C6" w:rsidRPr="00FA0F1C" w:rsidRDefault="00C625C6" w:rsidP="00C625C6">
      <w:pPr>
        <w:spacing w:after="120"/>
        <w:jc w:val="center"/>
        <w:rPr>
          <w:b/>
          <w:bCs/>
        </w:rPr>
      </w:pPr>
      <w:bookmarkStart w:id="1" w:name="_Hlk495518847"/>
      <w:r w:rsidRPr="00FA0F1C">
        <w:rPr>
          <w:b/>
          <w:bCs/>
        </w:rPr>
        <w:t>Klauzula informacyjna</w:t>
      </w:r>
    </w:p>
    <w:p w14:paraId="0921243F" w14:textId="77777777" w:rsidR="00C625C6" w:rsidRPr="00FA0F1C" w:rsidRDefault="00C625C6" w:rsidP="00C625C6">
      <w:pPr>
        <w:spacing w:after="60"/>
        <w:jc w:val="both"/>
      </w:pPr>
      <w:r w:rsidRPr="00FA0F1C">
        <w:t>W celu wykonania obowiązku nałożonego art. 13 i 14 RODO</w:t>
      </w:r>
      <w:r w:rsidRPr="00FA0F1C">
        <w:rPr>
          <w:rStyle w:val="Odwoanieprzypisudolnego"/>
        </w:rPr>
        <w:footnoteReference w:id="10"/>
      </w:r>
      <w:r w:rsidRPr="00FA0F1C">
        <w:t>, w związku z art. 88 ustawy o zasadach realizacji zadań finansowanych ze środków europejskich w perspektywie finansowej 2021-2027</w:t>
      </w:r>
      <w:r w:rsidRPr="00FA0F1C">
        <w:rPr>
          <w:rStyle w:val="Odwoanieprzypisudolnego"/>
        </w:rPr>
        <w:footnoteReference w:id="11"/>
      </w:r>
      <w:r w:rsidRPr="00FA0F1C">
        <w:t>, informujemy o zasadach przetwarzania Państwa danych osobowych:</w:t>
      </w:r>
    </w:p>
    <w:p w14:paraId="5778385D" w14:textId="77777777" w:rsidR="00C625C6" w:rsidRPr="00FA0F1C" w:rsidRDefault="00C625C6" w:rsidP="00C625C6">
      <w:pPr>
        <w:spacing w:after="60"/>
        <w:jc w:val="both"/>
      </w:pPr>
    </w:p>
    <w:tbl>
      <w:tblPr>
        <w:tblStyle w:val="Tabela-Siatka"/>
        <w:tblW w:w="9209" w:type="dxa"/>
        <w:tblLayout w:type="fixed"/>
        <w:tblLook w:val="04A0" w:firstRow="1" w:lastRow="0" w:firstColumn="1" w:lastColumn="0" w:noHBand="0" w:noVBand="1"/>
      </w:tblPr>
      <w:tblGrid>
        <w:gridCol w:w="4531"/>
        <w:gridCol w:w="629"/>
        <w:gridCol w:w="4049"/>
      </w:tblGrid>
      <w:tr w:rsidR="00C625C6" w:rsidRPr="00FA0F1C" w14:paraId="233876E5" w14:textId="77777777" w:rsidTr="00205B12">
        <w:tc>
          <w:tcPr>
            <w:tcW w:w="9209" w:type="dxa"/>
            <w:gridSpan w:val="3"/>
          </w:tcPr>
          <w:p w14:paraId="3A171975" w14:textId="77777777" w:rsidR="00C625C6" w:rsidRPr="00FA0F1C" w:rsidRDefault="00C625C6" w:rsidP="00205B12">
            <w:pPr>
              <w:pStyle w:val="Akapitzlist"/>
              <w:numPr>
                <w:ilvl w:val="0"/>
                <w:numId w:val="42"/>
              </w:numPr>
              <w:suppressAutoHyphens/>
              <w:spacing w:after="120" w:line="240" w:lineRule="auto"/>
              <w:outlineLvl w:val="2"/>
              <w:rPr>
                <w:rFonts w:ascii="Times New Roman" w:hAnsi="Times New Roman"/>
                <w:b/>
                <w:bCs/>
                <w:lang w:eastAsia="pl-PL"/>
              </w:rPr>
            </w:pPr>
            <w:r w:rsidRPr="00FA0F1C">
              <w:rPr>
                <w:rFonts w:ascii="Times New Roman" w:hAnsi="Times New Roman"/>
                <w:b/>
                <w:bCs/>
                <w:lang w:eastAsia="pl-PL"/>
              </w:rPr>
              <w:t>Administrator</w:t>
            </w:r>
          </w:p>
        </w:tc>
      </w:tr>
      <w:tr w:rsidR="00C625C6" w:rsidRPr="00FA0F1C" w14:paraId="33B18009" w14:textId="77777777" w:rsidTr="00205B12">
        <w:tc>
          <w:tcPr>
            <w:tcW w:w="4531" w:type="dxa"/>
          </w:tcPr>
          <w:p w14:paraId="4835FD6B" w14:textId="77777777" w:rsidR="00C625C6" w:rsidRPr="00FA0F1C" w:rsidRDefault="00C625C6" w:rsidP="00205B12">
            <w:pPr>
              <w:spacing w:after="60"/>
            </w:pPr>
            <w:r w:rsidRPr="00FA0F1C">
              <w:t>Odrębnym administratorem Państwa danych jest:</w:t>
            </w:r>
          </w:p>
          <w:p w14:paraId="5A47BD9F" w14:textId="77777777" w:rsidR="00C625C6" w:rsidRPr="00FA0F1C" w:rsidRDefault="00C625C6" w:rsidP="00205B12">
            <w:pPr>
              <w:spacing w:after="60"/>
            </w:pPr>
            <w:r w:rsidRPr="00FA0F1C">
              <w:lastRenderedPageBreak/>
              <w:t xml:space="preserve">Wojewódzki Urząd Pracy w Katowicach, </w:t>
            </w:r>
            <w:r>
              <w:br/>
            </w:r>
            <w:r w:rsidRPr="00FA0F1C">
              <w:t>ul. Kościuszki 30; 40-048 Katowice.</w:t>
            </w:r>
          </w:p>
          <w:p w14:paraId="0D426F1B" w14:textId="77777777" w:rsidR="00C625C6" w:rsidRPr="00FA0F1C" w:rsidRDefault="00C625C6" w:rsidP="00205B12">
            <w:pPr>
              <w:spacing w:after="120"/>
            </w:pPr>
          </w:p>
        </w:tc>
        <w:tc>
          <w:tcPr>
            <w:tcW w:w="4678" w:type="dxa"/>
            <w:gridSpan w:val="2"/>
          </w:tcPr>
          <w:p w14:paraId="48AD1954" w14:textId="77777777" w:rsidR="00C625C6" w:rsidRPr="00FA0F1C" w:rsidRDefault="00C625C6" w:rsidP="00205B12">
            <w:pPr>
              <w:spacing w:after="120"/>
            </w:pPr>
            <w:r w:rsidRPr="00FA0F1C">
              <w:lastRenderedPageBreak/>
              <w:t xml:space="preserve">Administratorem danych osobowych jest Stowarzyszenie Bielskie Centrum Przedsiębiorczości – Beneficjent Projektu „Pracownicze – Umiejętności – Kompetencje – </w:t>
            </w:r>
            <w:r w:rsidRPr="00FA0F1C">
              <w:lastRenderedPageBreak/>
              <w:t>Kwalifikacje – wsparcie rozwojowe dla MŚP z terenu woj. śląskiego i ich pracowników” – Działanie 05.15 w ramach Programu Fundusze Europejskie dla Śląskiego 2021-2027</w:t>
            </w:r>
          </w:p>
        </w:tc>
      </w:tr>
      <w:tr w:rsidR="00C625C6" w:rsidRPr="00FA0F1C" w14:paraId="2C081216" w14:textId="77777777" w:rsidTr="00205B12">
        <w:tc>
          <w:tcPr>
            <w:tcW w:w="9209" w:type="dxa"/>
            <w:gridSpan w:val="3"/>
          </w:tcPr>
          <w:p w14:paraId="3B89AEEA" w14:textId="77777777" w:rsidR="00C625C6" w:rsidRPr="00FA0F1C" w:rsidRDefault="00C625C6" w:rsidP="00205B12">
            <w:pPr>
              <w:pStyle w:val="Akapitzlist"/>
              <w:numPr>
                <w:ilvl w:val="0"/>
                <w:numId w:val="42"/>
              </w:numPr>
              <w:suppressAutoHyphens/>
              <w:spacing w:after="120" w:line="240" w:lineRule="auto"/>
              <w:rPr>
                <w:rFonts w:ascii="Times New Roman" w:hAnsi="Times New Roman"/>
                <w:b/>
                <w:bCs/>
                <w:lang w:eastAsia="pl-PL"/>
              </w:rPr>
            </w:pPr>
            <w:r w:rsidRPr="00FA0F1C">
              <w:rPr>
                <w:rFonts w:ascii="Times New Roman" w:hAnsi="Times New Roman"/>
                <w:b/>
                <w:bCs/>
                <w:lang w:eastAsia="pl-PL"/>
              </w:rPr>
              <w:lastRenderedPageBreak/>
              <w:t xml:space="preserve">Cel przetwarzania danych </w:t>
            </w:r>
          </w:p>
        </w:tc>
      </w:tr>
      <w:tr w:rsidR="00C625C6" w:rsidRPr="00FA0F1C" w14:paraId="5C5148A9" w14:textId="77777777" w:rsidTr="00205B12">
        <w:tc>
          <w:tcPr>
            <w:tcW w:w="4531" w:type="dxa"/>
          </w:tcPr>
          <w:p w14:paraId="4CAAAFFB" w14:textId="77777777" w:rsidR="00C625C6" w:rsidRPr="00FA0F1C" w:rsidRDefault="00C625C6" w:rsidP="00205B12">
            <w:pPr>
              <w:pStyle w:val="Tekstkomentarza"/>
              <w:spacing w:after="60"/>
              <w:jc w:val="both"/>
              <w:rPr>
                <w:sz w:val="22"/>
                <w:szCs w:val="22"/>
              </w:rPr>
            </w:pPr>
            <w:bookmarkStart w:id="2" w:name="_Hlk131153760"/>
            <w:r w:rsidRPr="00FA0F1C">
              <w:rPr>
                <w:sz w:val="22"/>
                <w:szCs w:val="22"/>
              </w:rPr>
              <w:t xml:space="preserve">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w:t>
            </w:r>
            <w:proofErr w:type="spellStart"/>
            <w:r w:rsidRPr="00FA0F1C">
              <w:rPr>
                <w:sz w:val="22"/>
                <w:szCs w:val="22"/>
              </w:rPr>
              <w:t>informacyjno</w:t>
            </w:r>
            <w:proofErr w:type="spellEnd"/>
            <w:r w:rsidRPr="00FA0F1C">
              <w:rPr>
                <w:sz w:val="22"/>
                <w:szCs w:val="22"/>
              </w:rPr>
              <w:t xml:space="preserve"> – promocyjnych, wykrywaniu nieprawidłowości, nakładaniu korekt finansowych, odzyskiwania środków wypłaconych w związku z realizacją projektu, rozliczania finansowego projektu na etapie weryfikacji wniosków o płatność.</w:t>
            </w:r>
          </w:p>
          <w:p w14:paraId="4B2E0FCB" w14:textId="77777777" w:rsidR="00C625C6" w:rsidRPr="00FA0F1C" w:rsidRDefault="00C625C6" w:rsidP="00205B12">
            <w:pPr>
              <w:pStyle w:val="Tekstkomentarza"/>
              <w:spacing w:after="60"/>
              <w:jc w:val="both"/>
              <w:rPr>
                <w:sz w:val="22"/>
                <w:szCs w:val="22"/>
              </w:rPr>
            </w:pPr>
          </w:p>
          <w:bookmarkEnd w:id="2"/>
          <w:p w14:paraId="4120AFE5" w14:textId="77777777" w:rsidR="00C625C6" w:rsidRPr="00FA0F1C" w:rsidRDefault="00C625C6" w:rsidP="00205B12">
            <w:pPr>
              <w:spacing w:after="60"/>
              <w:jc w:val="both"/>
            </w:pPr>
            <w:r w:rsidRPr="00FA0F1C">
              <w:t>Podanie danych jest dobrowolne, ale konieczne do realizacji wyżej wymienionego celu. Odmowa ich podania jest równoznaczna z brakiem możliwości podjęcia stosownych działań.</w:t>
            </w:r>
          </w:p>
          <w:p w14:paraId="1E08B32B" w14:textId="77777777" w:rsidR="00C625C6" w:rsidRPr="00FA0F1C" w:rsidRDefault="00C625C6" w:rsidP="00205B12">
            <w:pPr>
              <w:spacing w:after="120"/>
            </w:pPr>
          </w:p>
        </w:tc>
        <w:tc>
          <w:tcPr>
            <w:tcW w:w="4678" w:type="dxa"/>
            <w:gridSpan w:val="2"/>
          </w:tcPr>
          <w:p w14:paraId="4ECE3D54" w14:textId="77777777" w:rsidR="00C625C6" w:rsidRPr="00FA0F1C" w:rsidRDefault="00C625C6" w:rsidP="00205B12">
            <w:pPr>
              <w:spacing w:after="120"/>
            </w:pPr>
            <w:r w:rsidRPr="00FA0F1C">
              <w:t>Dane osobowe przetwarzamy w celach:</w:t>
            </w:r>
          </w:p>
          <w:p w14:paraId="5913AF02" w14:textId="77777777" w:rsidR="00C625C6" w:rsidRPr="00915FB5" w:rsidRDefault="00C625C6" w:rsidP="00205B12">
            <w:pPr>
              <w:pStyle w:val="Akapitzlist"/>
              <w:numPr>
                <w:ilvl w:val="0"/>
                <w:numId w:val="41"/>
              </w:numPr>
              <w:suppressAutoHyphens/>
              <w:spacing w:after="120" w:line="240" w:lineRule="auto"/>
              <w:ind w:left="317"/>
            </w:pPr>
            <w:r w:rsidRPr="00915FB5">
              <w:t>Realizacji działań projektowych: udzielania wsparcia, świadczenia usług oferowanych w ramach Projektu;</w:t>
            </w:r>
          </w:p>
          <w:p w14:paraId="632DC45A" w14:textId="77777777" w:rsidR="00C625C6" w:rsidRPr="00915FB5" w:rsidRDefault="00C625C6" w:rsidP="00205B12">
            <w:pPr>
              <w:pStyle w:val="Akapitzlist"/>
              <w:numPr>
                <w:ilvl w:val="0"/>
                <w:numId w:val="41"/>
              </w:numPr>
              <w:suppressAutoHyphens/>
              <w:spacing w:after="120" w:line="240" w:lineRule="auto"/>
              <w:ind w:left="317"/>
            </w:pPr>
            <w:r w:rsidRPr="00915FB5">
              <w:t>Zarządzania realizacją Projektu – prowadzenie sprawozdawczości Projektu na potrzeby własne i na rzecz IP FESL, prowadzenia księgowości, monitoringu postępu działań i ewaluacji osiąganych wskaźników;</w:t>
            </w:r>
          </w:p>
          <w:p w14:paraId="6DD2AEB9" w14:textId="77777777" w:rsidR="00C625C6" w:rsidRPr="00FA0F1C" w:rsidRDefault="00C625C6" w:rsidP="00205B12">
            <w:pPr>
              <w:spacing w:after="120"/>
            </w:pPr>
            <w:r w:rsidRPr="00FA0F1C">
              <w:t>Dane osobowe przetwarzamy ponieważ realizujemy Projekt i w związku z działaniami podejmowanymi w jego ramach przetwarzanie jest niezbędne (art. 6 ust. 1 lit. b RODO):</w:t>
            </w:r>
          </w:p>
          <w:p w14:paraId="4685DCFA" w14:textId="77777777" w:rsidR="00C625C6" w:rsidRPr="00FA0F1C" w:rsidRDefault="00C625C6" w:rsidP="00205B12">
            <w:pPr>
              <w:spacing w:after="120"/>
            </w:pPr>
            <w:r w:rsidRPr="00FA0F1C">
              <w:t xml:space="preserve">- do wykonania umowy zawartej z Wojewódzkim Urzędem Pracy w Katowicach na dofinansowanie Projektu „Pracownicze – Umiejętności – Kompetencje – Kwalifikacje – wsparcie rozwojowe dla MŚP z terenu woj. śląskiego i ich pracowników” </w:t>
            </w:r>
          </w:p>
          <w:p w14:paraId="187B40B5" w14:textId="77777777" w:rsidR="00C625C6" w:rsidRPr="00FA0F1C" w:rsidRDefault="00C625C6" w:rsidP="00205B12">
            <w:pPr>
              <w:spacing w:after="120"/>
            </w:pPr>
            <w:r w:rsidRPr="00FA0F1C">
              <w:t>- do realizacji działań projektowych i świadczenia wsparcia dla Uczestników Projektu (w tym m.in. w ramach zawieranych umów, których stroną lub osobą objętą umową jest osoba, której dane dotyczą – również przed zawarciem takiej umowy).</w:t>
            </w:r>
          </w:p>
          <w:p w14:paraId="4B6E2A15" w14:textId="77777777" w:rsidR="00C625C6" w:rsidRPr="00FA0F1C" w:rsidRDefault="00C625C6" w:rsidP="00205B12">
            <w:pPr>
              <w:spacing w:after="120"/>
            </w:pPr>
            <w:r w:rsidRPr="00FA0F1C">
              <w:t xml:space="preserve">Podanie danych jest dobrowolne ale konieczne do realizacji wyżej wymienionego celu. Odmowa ich podania jest równoznaczna z brakiem możliwości podjęcia stosownych działań. </w:t>
            </w:r>
          </w:p>
        </w:tc>
      </w:tr>
      <w:tr w:rsidR="00C625C6" w:rsidRPr="00FA0F1C" w14:paraId="59E64198" w14:textId="77777777" w:rsidTr="00205B12">
        <w:tc>
          <w:tcPr>
            <w:tcW w:w="9209" w:type="dxa"/>
            <w:gridSpan w:val="3"/>
          </w:tcPr>
          <w:p w14:paraId="355D5DDA" w14:textId="77777777" w:rsidR="00C625C6" w:rsidRPr="00FA0F1C" w:rsidRDefault="00C625C6" w:rsidP="00205B12">
            <w:pPr>
              <w:pStyle w:val="Tekstkomentarza"/>
              <w:numPr>
                <w:ilvl w:val="0"/>
                <w:numId w:val="42"/>
              </w:numPr>
              <w:suppressAutoHyphens/>
              <w:spacing w:after="60"/>
              <w:jc w:val="both"/>
              <w:rPr>
                <w:b/>
                <w:bCs/>
                <w:sz w:val="22"/>
                <w:szCs w:val="22"/>
              </w:rPr>
            </w:pPr>
            <w:r w:rsidRPr="00FA0F1C">
              <w:rPr>
                <w:b/>
                <w:bCs/>
                <w:sz w:val="22"/>
                <w:szCs w:val="22"/>
              </w:rPr>
              <w:t>Podstawa przetwarzania</w:t>
            </w:r>
          </w:p>
        </w:tc>
      </w:tr>
      <w:tr w:rsidR="00C625C6" w:rsidRPr="00FA0F1C" w14:paraId="7450E408" w14:textId="77777777" w:rsidTr="00205B12">
        <w:tc>
          <w:tcPr>
            <w:tcW w:w="9209" w:type="dxa"/>
            <w:gridSpan w:val="3"/>
          </w:tcPr>
          <w:p w14:paraId="716F5668" w14:textId="77777777" w:rsidR="00C625C6" w:rsidRPr="00FA0F1C" w:rsidRDefault="00C625C6" w:rsidP="00205B12">
            <w:pPr>
              <w:spacing w:after="60"/>
              <w:jc w:val="both"/>
            </w:pPr>
            <w:r w:rsidRPr="00FA0F1C">
              <w:t xml:space="preserve">Będziemy przetwarzać Państwa dane osobowe w związku z tym, że: </w:t>
            </w:r>
          </w:p>
          <w:p w14:paraId="5752CD17" w14:textId="77777777" w:rsidR="00C625C6" w:rsidRPr="00FA0F1C" w:rsidRDefault="00C625C6" w:rsidP="00205B12">
            <w:pPr>
              <w:numPr>
                <w:ilvl w:val="0"/>
                <w:numId w:val="46"/>
              </w:numPr>
              <w:spacing w:after="60" w:line="240" w:lineRule="auto"/>
              <w:ind w:left="567" w:hanging="283"/>
              <w:jc w:val="both"/>
            </w:pPr>
            <w:r w:rsidRPr="00FA0F1C">
              <w:t xml:space="preserve">Zobowiązuje nas do tego </w:t>
            </w:r>
            <w:r w:rsidRPr="00FA0F1C">
              <w:rPr>
                <w:b/>
              </w:rPr>
              <w:t>prawo</w:t>
            </w:r>
            <w:r w:rsidRPr="00FA0F1C">
              <w:t xml:space="preserve"> (art. 6 ust. 1 lit. c, art. 9 ust. 2 lit. g oraz art. 10</w:t>
            </w:r>
            <w:r w:rsidRPr="00FA0F1C">
              <w:rPr>
                <w:rStyle w:val="Odwoanieprzypisudolnego"/>
              </w:rPr>
              <w:footnoteReference w:id="12"/>
            </w:r>
            <w:r w:rsidRPr="00FA0F1C">
              <w:t xml:space="preserve"> RODO):</w:t>
            </w:r>
          </w:p>
          <w:p w14:paraId="1E92C832" w14:textId="77777777" w:rsidR="00C625C6" w:rsidRPr="00FA0F1C" w:rsidRDefault="00C625C6" w:rsidP="00205B12">
            <w:pPr>
              <w:numPr>
                <w:ilvl w:val="0"/>
                <w:numId w:val="47"/>
              </w:numPr>
              <w:tabs>
                <w:tab w:val="left" w:pos="600"/>
              </w:tabs>
              <w:spacing w:after="60" w:line="240" w:lineRule="auto"/>
              <w:ind w:left="600" w:hanging="284"/>
              <w:jc w:val="both"/>
            </w:pPr>
            <w:r w:rsidRPr="00FA0F1C">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0016DBAB" w14:textId="77777777" w:rsidR="00C625C6" w:rsidRPr="00FA0F1C" w:rsidRDefault="00C625C6" w:rsidP="00205B12">
            <w:pPr>
              <w:numPr>
                <w:ilvl w:val="0"/>
                <w:numId w:val="47"/>
              </w:numPr>
              <w:spacing w:after="0" w:line="240" w:lineRule="auto"/>
              <w:ind w:left="600" w:hanging="534"/>
              <w:jc w:val="both"/>
            </w:pPr>
            <w:r w:rsidRPr="00FA0F1C">
              <w:lastRenderedPageBreak/>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FA0F1C">
              <w:t>późn</w:t>
            </w:r>
            <w:proofErr w:type="spellEnd"/>
            <w:r w:rsidRPr="00FA0F1C">
              <w:t>. zm.),</w:t>
            </w:r>
          </w:p>
          <w:p w14:paraId="07F5D6C3" w14:textId="77777777" w:rsidR="00C625C6" w:rsidRPr="00FA0F1C" w:rsidRDefault="00C625C6" w:rsidP="00205B12">
            <w:pPr>
              <w:numPr>
                <w:ilvl w:val="0"/>
                <w:numId w:val="47"/>
              </w:numPr>
              <w:spacing w:after="0" w:line="240" w:lineRule="auto"/>
              <w:ind w:left="600" w:hanging="534"/>
              <w:jc w:val="both"/>
            </w:pPr>
            <w:r w:rsidRPr="00FA0F1C">
              <w:t>ustawa z dnia 28 kwietnia 2022 r. o zasadach realizacji zadań finansowanych ze środków europejskich w perspektywie finansowej 2021-2027, w szczególności art. 87-93,</w:t>
            </w:r>
          </w:p>
          <w:p w14:paraId="7D3CADAF" w14:textId="77777777" w:rsidR="00C625C6" w:rsidRPr="00FA0F1C" w:rsidRDefault="00C625C6" w:rsidP="00205B12">
            <w:pPr>
              <w:numPr>
                <w:ilvl w:val="0"/>
                <w:numId w:val="47"/>
              </w:numPr>
              <w:spacing w:after="0" w:line="240" w:lineRule="auto"/>
              <w:ind w:left="600" w:hanging="425"/>
              <w:jc w:val="both"/>
              <w:rPr>
                <w:iCs/>
              </w:rPr>
            </w:pPr>
            <w:r w:rsidRPr="00FA0F1C">
              <w:rPr>
                <w:bCs/>
              </w:rPr>
              <w:t>ustawa z 14 czerwca 1960 r. - Kodeks postępowania administracyjnego,</w:t>
            </w:r>
          </w:p>
          <w:p w14:paraId="1BE01EF0" w14:textId="77777777" w:rsidR="00C625C6" w:rsidRPr="00FA0F1C" w:rsidRDefault="00C625C6" w:rsidP="00205B12">
            <w:pPr>
              <w:numPr>
                <w:ilvl w:val="0"/>
                <w:numId w:val="47"/>
              </w:numPr>
              <w:spacing w:after="0" w:line="240" w:lineRule="auto"/>
              <w:ind w:left="600" w:hanging="425"/>
              <w:jc w:val="both"/>
              <w:rPr>
                <w:iCs/>
              </w:rPr>
            </w:pPr>
            <w:r w:rsidRPr="00FA0F1C">
              <w:rPr>
                <w:bCs/>
              </w:rPr>
              <w:t>ustawa z 27 sierpnia 2009 r. o finansach publicznych, w szczególności art. 207 – 210,</w:t>
            </w:r>
          </w:p>
          <w:p w14:paraId="000F911E" w14:textId="77777777" w:rsidR="00C625C6" w:rsidRPr="00FA0F1C" w:rsidRDefault="00C625C6" w:rsidP="00205B12">
            <w:pPr>
              <w:numPr>
                <w:ilvl w:val="0"/>
                <w:numId w:val="47"/>
              </w:numPr>
              <w:spacing w:after="0" w:line="240" w:lineRule="auto"/>
              <w:ind w:left="600" w:hanging="425"/>
              <w:jc w:val="both"/>
              <w:rPr>
                <w:iCs/>
              </w:rPr>
            </w:pPr>
            <w:bookmarkStart w:id="3" w:name="_Hlk131153789"/>
            <w:r w:rsidRPr="00FA0F1C">
              <w:t>ustawa z dnia 14 lipca 1983 r. o narodowym zasobie archiwalnym i archiwach,</w:t>
            </w:r>
          </w:p>
          <w:p w14:paraId="703EDAA7" w14:textId="77777777" w:rsidR="00C625C6" w:rsidRPr="00FA0F1C" w:rsidRDefault="00C625C6" w:rsidP="00205B12">
            <w:pPr>
              <w:pStyle w:val="Tekstkomentarza"/>
              <w:numPr>
                <w:ilvl w:val="0"/>
                <w:numId w:val="47"/>
              </w:numPr>
              <w:suppressAutoHyphens/>
              <w:spacing w:after="0"/>
              <w:ind w:left="600" w:hanging="425"/>
              <w:jc w:val="both"/>
              <w:rPr>
                <w:sz w:val="22"/>
                <w:szCs w:val="22"/>
              </w:rPr>
            </w:pPr>
            <w:r w:rsidRPr="00FA0F1C">
              <w:rPr>
                <w:sz w:val="22"/>
                <w:szCs w:val="22"/>
              </w:rPr>
              <w:t>Rozporządzenie z dnia 18 stycznia 2011 r. Prezesa Rady Ministrów w sprawie instrukcji kancelaryjnej, jednolitych rzeczowych wykazów akt oraz instrukcji w sprawie organizacji i zakresu działania archiwów zakładowych.</w:t>
            </w:r>
          </w:p>
          <w:bookmarkEnd w:id="3"/>
          <w:p w14:paraId="36571FB2" w14:textId="77777777" w:rsidR="00C625C6" w:rsidRPr="00FA0F1C" w:rsidRDefault="00C625C6" w:rsidP="00205B12">
            <w:pPr>
              <w:pStyle w:val="Tekstkomentarza"/>
              <w:numPr>
                <w:ilvl w:val="0"/>
                <w:numId w:val="46"/>
              </w:numPr>
              <w:suppressAutoHyphens/>
              <w:spacing w:after="60"/>
              <w:jc w:val="both"/>
              <w:rPr>
                <w:sz w:val="22"/>
                <w:szCs w:val="22"/>
              </w:rPr>
            </w:pPr>
            <w:r w:rsidRPr="00FA0F1C">
              <w:rPr>
                <w:sz w:val="22"/>
                <w:szCs w:val="22"/>
              </w:rPr>
              <w:t>Umowa o dofinansowanie Projektu w ramach Programu Fundusze Europejskie dla Śląskiego 2021-2027 – zgodnie z art. 6 ust. 1 lit b RODO (zobowiązanie nałożone na Beneficjenta – Stowarzyszenie Bielskie Centrum Przedsiębiorczości).</w:t>
            </w:r>
          </w:p>
          <w:p w14:paraId="4767CDD9" w14:textId="77777777" w:rsidR="00C625C6" w:rsidRPr="00FA0F1C" w:rsidRDefault="00C625C6" w:rsidP="00205B12">
            <w:pPr>
              <w:pStyle w:val="Tekstkomentarza"/>
              <w:spacing w:after="60"/>
              <w:ind w:left="720"/>
              <w:jc w:val="both"/>
              <w:rPr>
                <w:sz w:val="22"/>
                <w:szCs w:val="22"/>
              </w:rPr>
            </w:pPr>
          </w:p>
        </w:tc>
      </w:tr>
      <w:tr w:rsidR="00C625C6" w:rsidRPr="00FA0F1C" w14:paraId="313E1EF5" w14:textId="77777777" w:rsidTr="00205B12">
        <w:tc>
          <w:tcPr>
            <w:tcW w:w="9209" w:type="dxa"/>
            <w:gridSpan w:val="3"/>
          </w:tcPr>
          <w:p w14:paraId="5E48FDD1" w14:textId="77777777" w:rsidR="00C625C6" w:rsidRPr="00FA0F1C" w:rsidRDefault="00C625C6" w:rsidP="00205B12">
            <w:pPr>
              <w:pStyle w:val="Tekstkomentarza"/>
              <w:numPr>
                <w:ilvl w:val="0"/>
                <w:numId w:val="42"/>
              </w:numPr>
              <w:suppressAutoHyphens/>
              <w:spacing w:after="60"/>
              <w:jc w:val="both"/>
              <w:rPr>
                <w:b/>
                <w:bCs/>
                <w:sz w:val="22"/>
                <w:szCs w:val="22"/>
              </w:rPr>
            </w:pPr>
            <w:r w:rsidRPr="00FA0F1C">
              <w:rPr>
                <w:b/>
                <w:bCs/>
                <w:sz w:val="22"/>
                <w:szCs w:val="22"/>
              </w:rPr>
              <w:lastRenderedPageBreak/>
              <w:t>Sposób pozyskiwania danych</w:t>
            </w:r>
          </w:p>
        </w:tc>
      </w:tr>
      <w:tr w:rsidR="00C625C6" w:rsidRPr="00FA0F1C" w14:paraId="3DF37909" w14:textId="77777777" w:rsidTr="00205B12">
        <w:tc>
          <w:tcPr>
            <w:tcW w:w="4531" w:type="dxa"/>
          </w:tcPr>
          <w:p w14:paraId="3736634A" w14:textId="77777777" w:rsidR="00C625C6" w:rsidRPr="00FA0F1C" w:rsidRDefault="00C625C6" w:rsidP="00205B12">
            <w:pPr>
              <w:pStyle w:val="Tekstkomentarza"/>
              <w:spacing w:after="60"/>
              <w:jc w:val="both"/>
              <w:rPr>
                <w:sz w:val="22"/>
                <w:szCs w:val="22"/>
              </w:rPr>
            </w:pPr>
            <w:r w:rsidRPr="00FA0F1C">
              <w:rPr>
                <w:sz w:val="22"/>
                <w:szCs w:val="22"/>
              </w:rPr>
              <w:t>Wojewódzki Urząd Pracy w Katowicach</w:t>
            </w:r>
          </w:p>
          <w:p w14:paraId="3C8BCFE5" w14:textId="77777777" w:rsidR="00C625C6" w:rsidRPr="00FA0F1C" w:rsidRDefault="00C625C6" w:rsidP="00205B12">
            <w:pPr>
              <w:pStyle w:val="Tekstkomentarza"/>
              <w:spacing w:after="60"/>
              <w:jc w:val="both"/>
              <w:rPr>
                <w:sz w:val="22"/>
                <w:szCs w:val="22"/>
              </w:rPr>
            </w:pPr>
            <w:r w:rsidRPr="00FA0F1C">
              <w:rPr>
                <w:sz w:val="22"/>
                <w:szCs w:val="22"/>
              </w:rPr>
              <w:t>Dane pozyskujemy bezpośrednio od osób, których one dotyczą, albo od instytucji i podmiotów zaangażowanych w realizację Programu, w tym w szczególności od wnioskodawców, Beneficjentów, partnerów.</w:t>
            </w:r>
          </w:p>
        </w:tc>
        <w:tc>
          <w:tcPr>
            <w:tcW w:w="4678" w:type="dxa"/>
            <w:gridSpan w:val="2"/>
          </w:tcPr>
          <w:p w14:paraId="5AB35F01" w14:textId="77777777" w:rsidR="00C625C6" w:rsidRPr="00FA0F1C" w:rsidRDefault="00C625C6" w:rsidP="00205B12">
            <w:pPr>
              <w:spacing w:after="120"/>
            </w:pPr>
            <w:r w:rsidRPr="00FA0F1C">
              <w:t>Stowarzyszenie Bielskie Centrum Przedsiębiorczości</w:t>
            </w:r>
          </w:p>
          <w:p w14:paraId="2E5088E6" w14:textId="77777777" w:rsidR="00C625C6" w:rsidRPr="00FA0F1C" w:rsidRDefault="00C625C6" w:rsidP="00205B12">
            <w:pPr>
              <w:spacing w:after="120"/>
            </w:pPr>
            <w:r w:rsidRPr="00FA0F1C">
              <w:t>Dane osobowe przetwarzamy:</w:t>
            </w:r>
          </w:p>
          <w:p w14:paraId="62A0A9BB" w14:textId="77777777" w:rsidR="00C625C6" w:rsidRPr="00915FB5" w:rsidRDefault="00C625C6" w:rsidP="00205B12">
            <w:pPr>
              <w:pStyle w:val="Akapitzlist"/>
              <w:numPr>
                <w:ilvl w:val="0"/>
                <w:numId w:val="34"/>
              </w:numPr>
              <w:suppressAutoHyphens/>
              <w:spacing w:after="120" w:line="240" w:lineRule="auto"/>
              <w:ind w:left="461" w:hanging="426"/>
            </w:pPr>
            <w:r w:rsidRPr="00915FB5">
              <w:t>w zakresie, jaki jest niezbędny do skorzystania ze wsparcia Projektu;</w:t>
            </w:r>
          </w:p>
          <w:p w14:paraId="489C6464" w14:textId="77777777" w:rsidR="00C625C6" w:rsidRPr="00915FB5" w:rsidRDefault="00C625C6" w:rsidP="00205B12">
            <w:pPr>
              <w:pStyle w:val="Akapitzlist"/>
              <w:numPr>
                <w:ilvl w:val="0"/>
                <w:numId w:val="34"/>
              </w:numPr>
              <w:suppressAutoHyphens/>
              <w:spacing w:after="120" w:line="240" w:lineRule="auto"/>
              <w:ind w:left="461" w:hanging="426"/>
            </w:pPr>
            <w:r w:rsidRPr="00915FB5">
              <w:t>W zakresie, w jakim zostaną nam podane bezpośrednio przez osobę, której dane dotyczą;</w:t>
            </w:r>
          </w:p>
          <w:p w14:paraId="32C43B07" w14:textId="77777777" w:rsidR="00C625C6" w:rsidRPr="00915FB5" w:rsidRDefault="00C625C6" w:rsidP="00205B12">
            <w:pPr>
              <w:pStyle w:val="Akapitzlist"/>
              <w:numPr>
                <w:ilvl w:val="0"/>
                <w:numId w:val="34"/>
              </w:numPr>
              <w:suppressAutoHyphens/>
              <w:spacing w:after="120" w:line="240" w:lineRule="auto"/>
              <w:ind w:left="461" w:hanging="426"/>
            </w:pPr>
            <w:r w:rsidRPr="00915FB5">
              <w:t>W zakresie, w jakim zostaną nam podane przez inny podmiot lub innego administratora danych.</w:t>
            </w:r>
          </w:p>
          <w:p w14:paraId="2D194832" w14:textId="77777777" w:rsidR="00C625C6" w:rsidRPr="00FA0F1C" w:rsidRDefault="00C625C6" w:rsidP="00205B12">
            <w:pPr>
              <w:pStyle w:val="Tekstkomentarza"/>
              <w:spacing w:after="60"/>
              <w:jc w:val="both"/>
              <w:rPr>
                <w:sz w:val="22"/>
                <w:szCs w:val="22"/>
              </w:rPr>
            </w:pPr>
            <w:r w:rsidRPr="00FA0F1C">
              <w:rPr>
                <w:sz w:val="22"/>
                <w:szCs w:val="22"/>
              </w:rPr>
              <w:t>Dane osobowe będą otrzymywane najczęściej bezpośrednio od uczestników.</w:t>
            </w:r>
          </w:p>
        </w:tc>
      </w:tr>
      <w:tr w:rsidR="00C625C6" w:rsidRPr="00FA0F1C" w14:paraId="35AF52D4" w14:textId="77777777" w:rsidTr="00205B12">
        <w:tc>
          <w:tcPr>
            <w:tcW w:w="9209" w:type="dxa"/>
            <w:gridSpan w:val="3"/>
          </w:tcPr>
          <w:p w14:paraId="40772410" w14:textId="77777777" w:rsidR="00C625C6" w:rsidRPr="00FA0F1C" w:rsidRDefault="00C625C6" w:rsidP="00205B12">
            <w:pPr>
              <w:pStyle w:val="Akapitzlist"/>
              <w:numPr>
                <w:ilvl w:val="0"/>
                <w:numId w:val="42"/>
              </w:numPr>
              <w:suppressAutoHyphens/>
              <w:spacing w:after="120" w:line="240" w:lineRule="auto"/>
              <w:rPr>
                <w:rFonts w:ascii="Times New Roman" w:hAnsi="Times New Roman"/>
                <w:b/>
                <w:bCs/>
                <w:lang w:eastAsia="pl-PL"/>
              </w:rPr>
            </w:pPr>
            <w:r w:rsidRPr="00FA0F1C">
              <w:rPr>
                <w:rFonts w:ascii="Times New Roman" w:hAnsi="Times New Roman"/>
                <w:b/>
                <w:bCs/>
                <w:lang w:eastAsia="pl-PL"/>
              </w:rPr>
              <w:t>Dostęp do danych osobowych</w:t>
            </w:r>
          </w:p>
        </w:tc>
      </w:tr>
      <w:tr w:rsidR="00C625C6" w:rsidRPr="00FA0F1C" w14:paraId="61FA286A" w14:textId="77777777" w:rsidTr="00205B12">
        <w:tc>
          <w:tcPr>
            <w:tcW w:w="9209" w:type="dxa"/>
            <w:gridSpan w:val="3"/>
          </w:tcPr>
          <w:p w14:paraId="220960C4" w14:textId="77777777" w:rsidR="00C625C6" w:rsidRPr="00FA0F1C" w:rsidRDefault="00C625C6" w:rsidP="00205B12">
            <w:pPr>
              <w:spacing w:after="60"/>
              <w:jc w:val="both"/>
            </w:pPr>
            <w:r w:rsidRPr="00FA0F1C">
              <w:t xml:space="preserve">Dostęp do Państwa danych osobowych mają pracownicy i współpracownicy administratora. Ponadto Państwa dane osobowe mogą być powierzane lub udostępniane: </w:t>
            </w:r>
          </w:p>
          <w:p w14:paraId="5CD1F932" w14:textId="77777777" w:rsidR="00C625C6" w:rsidRPr="00FA0F1C" w:rsidRDefault="00C625C6" w:rsidP="00205B12">
            <w:pPr>
              <w:numPr>
                <w:ilvl w:val="0"/>
                <w:numId w:val="43"/>
              </w:numPr>
              <w:spacing w:after="60" w:line="240" w:lineRule="auto"/>
              <w:ind w:left="567" w:hanging="283"/>
              <w:jc w:val="both"/>
            </w:pPr>
            <w:r w:rsidRPr="00FA0F1C">
              <w:t xml:space="preserve">podmiotom, którym zleciliśmy wykonywanie zadań w FE SL 2021-2027 </w:t>
            </w:r>
          </w:p>
          <w:p w14:paraId="7E51E3A1" w14:textId="77777777" w:rsidR="00C625C6" w:rsidRPr="00FA0F1C" w:rsidRDefault="00C625C6" w:rsidP="00205B12">
            <w:pPr>
              <w:numPr>
                <w:ilvl w:val="0"/>
                <w:numId w:val="43"/>
              </w:numPr>
              <w:spacing w:after="60" w:line="240" w:lineRule="auto"/>
              <w:ind w:left="567" w:hanging="283"/>
              <w:jc w:val="both"/>
            </w:pPr>
            <w:r w:rsidRPr="00FA0F1C">
              <w:t xml:space="preserve">organom Komisji Europejskiej, ministrowi właściwemu do spraw finansów publicznych, prezesowi zakładu ubezpieczeń społecznych, </w:t>
            </w:r>
          </w:p>
          <w:p w14:paraId="269689FB" w14:textId="77777777" w:rsidR="00C625C6" w:rsidRPr="00FA0F1C" w:rsidRDefault="00C625C6" w:rsidP="00205B12">
            <w:pPr>
              <w:numPr>
                <w:ilvl w:val="0"/>
                <w:numId w:val="43"/>
              </w:numPr>
              <w:spacing w:after="60" w:line="240" w:lineRule="auto"/>
              <w:ind w:left="567" w:hanging="283"/>
              <w:jc w:val="both"/>
            </w:pPr>
            <w:r w:rsidRPr="00FA0F1C">
              <w:t>podmiotom, które wykonują dla nas usługi związane z obsługą i rozwojem systemów teleinformatycznych, a także zapewnieniem łączności, np. dostawcom rozwiązań IT i operatorom telekomunikacyjnym.</w:t>
            </w:r>
          </w:p>
          <w:p w14:paraId="78382AA3" w14:textId="77777777" w:rsidR="00C625C6" w:rsidRPr="00FA0F1C" w:rsidRDefault="00C625C6" w:rsidP="00205B12">
            <w:pPr>
              <w:spacing w:after="60"/>
              <w:ind w:left="567"/>
              <w:jc w:val="both"/>
            </w:pPr>
          </w:p>
          <w:p w14:paraId="1DC8A1DC" w14:textId="77777777" w:rsidR="00C625C6" w:rsidRPr="00FA0F1C" w:rsidRDefault="00C625C6" w:rsidP="00205B12">
            <w:pPr>
              <w:spacing w:after="60"/>
              <w:jc w:val="both"/>
            </w:pPr>
            <w:r w:rsidRPr="00FA0F1C">
              <w:t xml:space="preserve">Dane osobowe będą również przekazywane przez Administratora podmiotom upoważnionym na mocy przepisów prawa, w tym w szczególności Instytucjom związanym z realizacją Projektu i pozostałym Administratorom wskazanym w Ustawie Wdrożeniowej, m.in.: Instytucji Zarządzającej Programem Fundusze Europejskie dla Śląskiego 2021-2027 (IZ FESL) – Zarządowi Województwa Śląskiego, Instytucji Pośredniczącej Programu Fundusze Europejskie dla Śląskiego 2021-2027 (IP FESL) – Wojewódzkiemu Urzędowi Pracy, Ministrowi właściwemu do spraw rozwoju regionalnego, Ministrowi właściwemu do spraw finansów publiczny. </w:t>
            </w:r>
          </w:p>
          <w:p w14:paraId="34F6251A" w14:textId="77777777" w:rsidR="00C625C6" w:rsidRPr="00FA0F1C" w:rsidRDefault="00C625C6" w:rsidP="00205B12">
            <w:pPr>
              <w:spacing w:after="60"/>
              <w:jc w:val="both"/>
            </w:pPr>
            <w:r w:rsidRPr="00FA0F1C">
              <w:lastRenderedPageBreak/>
              <w:t>Ponadto dostęp do Państwa danych osobowych mogą mieć inne podmioty uprawnione do uzyskania danych osobowych na podstawie przepisów prawa, oraz podmioty wykonujące usługi na rzecz Administratora (m.in. w zakresie obsługi prawnej, obsługi informatycznej, obsługi płatności bankowych, obsłudze związanej z archiwizacją dokumentacji).</w:t>
            </w:r>
          </w:p>
        </w:tc>
      </w:tr>
      <w:tr w:rsidR="00C625C6" w:rsidRPr="00FA0F1C" w14:paraId="317FECAC" w14:textId="77777777" w:rsidTr="00205B12">
        <w:tc>
          <w:tcPr>
            <w:tcW w:w="9209" w:type="dxa"/>
            <w:gridSpan w:val="3"/>
          </w:tcPr>
          <w:p w14:paraId="54ED5FC5" w14:textId="77777777" w:rsidR="00C625C6" w:rsidRPr="00FA0F1C" w:rsidRDefault="00C625C6" w:rsidP="00205B12">
            <w:pPr>
              <w:pStyle w:val="Akapitzlist"/>
              <w:numPr>
                <w:ilvl w:val="0"/>
                <w:numId w:val="42"/>
              </w:numPr>
              <w:suppressAutoHyphens/>
              <w:spacing w:after="120" w:line="240" w:lineRule="auto"/>
              <w:rPr>
                <w:rFonts w:ascii="Times New Roman" w:hAnsi="Times New Roman"/>
                <w:b/>
                <w:bCs/>
                <w:lang w:eastAsia="pl-PL"/>
              </w:rPr>
            </w:pPr>
            <w:r w:rsidRPr="00FA0F1C">
              <w:rPr>
                <w:rFonts w:ascii="Times New Roman" w:hAnsi="Times New Roman"/>
                <w:b/>
                <w:bCs/>
                <w:lang w:eastAsia="pl-PL"/>
              </w:rPr>
              <w:lastRenderedPageBreak/>
              <w:t>Okres przechowywania danych</w:t>
            </w:r>
          </w:p>
        </w:tc>
      </w:tr>
      <w:tr w:rsidR="00C625C6" w:rsidRPr="00FA0F1C" w14:paraId="47677990" w14:textId="77777777" w:rsidTr="00205B12">
        <w:trPr>
          <w:trHeight w:val="2220"/>
        </w:trPr>
        <w:tc>
          <w:tcPr>
            <w:tcW w:w="5160" w:type="dxa"/>
            <w:gridSpan w:val="2"/>
          </w:tcPr>
          <w:p w14:paraId="13A74FBD" w14:textId="77777777" w:rsidR="00C625C6" w:rsidRPr="00FA0F1C" w:rsidRDefault="00C625C6" w:rsidP="00205B12">
            <w:pPr>
              <w:spacing w:after="120"/>
            </w:pPr>
            <w:r w:rsidRPr="00FA0F1C">
              <w:t>Wojewódzki Urząd Pracy w Katowicach</w:t>
            </w:r>
          </w:p>
          <w:p w14:paraId="14AAC38E" w14:textId="77777777" w:rsidR="00C625C6" w:rsidRPr="00FA0F1C" w:rsidRDefault="00C625C6" w:rsidP="00205B12">
            <w:pPr>
              <w:spacing w:after="120"/>
            </w:pPr>
            <w:r w:rsidRPr="00FA0F1C">
              <w:t xml:space="preserve">Dane osobowe będą przechowywane na zasadach określonych w art. 82 rozporządzenia ogólnego, bez uszczerbku dla toczącego się postępowania administracyjnego / sądowo-administracyjnego, zasad regulujących trwałość projektu, zasad regulujących pomoc publiczną oraz krajowych przepisów dotyczących archiwizacji dokumentów. </w:t>
            </w:r>
          </w:p>
          <w:p w14:paraId="761CD368" w14:textId="77777777" w:rsidR="00C625C6" w:rsidRPr="00FA0F1C" w:rsidRDefault="00C625C6" w:rsidP="00205B12">
            <w:pPr>
              <w:spacing w:after="120"/>
            </w:pPr>
            <w:r w:rsidRPr="00FA0F1C">
              <w:t xml:space="preserve">Następnie okres przechowywania wynikał będzie z przepisów prawa dotyczących archiwizacji, instrukcji kancelaryjnej i archiwalnej, może także wynikać ze szczególnych przepisów mających zastosowanie do załatwienia danej sprawy, np. dotyczących zasad udzielania pomocy publicznej. </w:t>
            </w:r>
          </w:p>
        </w:tc>
        <w:tc>
          <w:tcPr>
            <w:tcW w:w="4049" w:type="dxa"/>
          </w:tcPr>
          <w:p w14:paraId="4AE73F28" w14:textId="77777777" w:rsidR="00C625C6" w:rsidRPr="00FA0F1C" w:rsidRDefault="00C625C6" w:rsidP="00205B12">
            <w:pPr>
              <w:spacing w:after="120"/>
            </w:pPr>
            <w:r w:rsidRPr="00FA0F1C">
              <w:t>Stowarzyszenie Bielskie Centrum Przedsiębiorczości</w:t>
            </w:r>
          </w:p>
          <w:p w14:paraId="246EBD78" w14:textId="77777777" w:rsidR="00C625C6" w:rsidRPr="00FA0F1C" w:rsidRDefault="00C625C6" w:rsidP="00205B12">
            <w:pPr>
              <w:spacing w:after="120"/>
            </w:pPr>
            <w:r w:rsidRPr="00FA0F1C">
              <w:t xml:space="preserve">Dane osobowe przechowywane są przez okres niezbędny do realizacji celów określonych w punkcie II – zgodnie z umową o dofinansowanie Projektu – przez okres pięciu lat od dnia 31 grudnia roku, w którym został zatwierdzony końcowy wniosek o płatność w ramach Projektu, a w przypadku dokumentów dotyczących przyznania pomocy publicznej w terminie 10 lat, licząc od dnia jej przyznania.  </w:t>
            </w:r>
          </w:p>
        </w:tc>
      </w:tr>
      <w:tr w:rsidR="00C625C6" w:rsidRPr="00FA0F1C" w14:paraId="4E5EE222" w14:textId="77777777" w:rsidTr="00205B12">
        <w:tc>
          <w:tcPr>
            <w:tcW w:w="9209" w:type="dxa"/>
            <w:gridSpan w:val="3"/>
          </w:tcPr>
          <w:p w14:paraId="67AF6266" w14:textId="77777777" w:rsidR="00C625C6" w:rsidRPr="00FA0F1C" w:rsidRDefault="00C625C6" w:rsidP="00205B12">
            <w:pPr>
              <w:pStyle w:val="Akapitzlist"/>
              <w:numPr>
                <w:ilvl w:val="0"/>
                <w:numId w:val="42"/>
              </w:numPr>
              <w:suppressAutoHyphens/>
              <w:spacing w:after="120" w:line="240" w:lineRule="auto"/>
              <w:rPr>
                <w:rFonts w:ascii="Times New Roman" w:hAnsi="Times New Roman"/>
                <w:b/>
                <w:bCs/>
                <w:lang w:eastAsia="pl-PL"/>
              </w:rPr>
            </w:pPr>
            <w:r w:rsidRPr="00FA0F1C">
              <w:rPr>
                <w:rFonts w:ascii="Times New Roman" w:hAnsi="Times New Roman"/>
                <w:b/>
                <w:bCs/>
                <w:lang w:eastAsia="pl-PL"/>
              </w:rPr>
              <w:t>Prawa osób których dane dotyczą</w:t>
            </w:r>
          </w:p>
        </w:tc>
      </w:tr>
      <w:tr w:rsidR="00C625C6" w:rsidRPr="00FA0F1C" w14:paraId="6473EFD0" w14:textId="77777777" w:rsidTr="00205B12">
        <w:tc>
          <w:tcPr>
            <w:tcW w:w="9209" w:type="dxa"/>
            <w:gridSpan w:val="3"/>
          </w:tcPr>
          <w:p w14:paraId="29160E97" w14:textId="77777777" w:rsidR="00C625C6" w:rsidRPr="00FA0F1C" w:rsidRDefault="00C625C6" w:rsidP="00205B12">
            <w:pPr>
              <w:spacing w:after="60"/>
              <w:jc w:val="both"/>
            </w:pPr>
            <w:r w:rsidRPr="00FA0F1C">
              <w:t xml:space="preserve">Przysługują Państwu następujące prawa: </w:t>
            </w:r>
          </w:p>
          <w:p w14:paraId="4E3A8155" w14:textId="77777777" w:rsidR="00C625C6" w:rsidRPr="00FA0F1C" w:rsidRDefault="00C625C6" w:rsidP="00205B12">
            <w:pPr>
              <w:numPr>
                <w:ilvl w:val="0"/>
                <w:numId w:val="48"/>
              </w:numPr>
              <w:spacing w:after="60" w:line="240" w:lineRule="auto"/>
              <w:jc w:val="both"/>
            </w:pPr>
            <w:r w:rsidRPr="00FA0F1C">
              <w:t xml:space="preserve">prawo dostępu do swoich danych oraz otrzymania ich kopii (art. 15 RODO), </w:t>
            </w:r>
          </w:p>
          <w:p w14:paraId="358088D9" w14:textId="77777777" w:rsidR="00C625C6" w:rsidRPr="00FA0F1C" w:rsidRDefault="00C625C6" w:rsidP="00205B12">
            <w:pPr>
              <w:numPr>
                <w:ilvl w:val="0"/>
                <w:numId w:val="48"/>
              </w:numPr>
              <w:spacing w:after="60" w:line="240" w:lineRule="auto"/>
              <w:jc w:val="both"/>
            </w:pPr>
            <w:r w:rsidRPr="00FA0F1C">
              <w:t xml:space="preserve">prawo do sprostowania swoich danych (art. 16 RODO),  </w:t>
            </w:r>
          </w:p>
          <w:p w14:paraId="1F0EC70C" w14:textId="77777777" w:rsidR="00C625C6" w:rsidRPr="00FA0F1C" w:rsidRDefault="00C625C6" w:rsidP="00205B12">
            <w:pPr>
              <w:numPr>
                <w:ilvl w:val="0"/>
                <w:numId w:val="48"/>
              </w:numPr>
              <w:spacing w:after="60" w:line="240" w:lineRule="auto"/>
              <w:jc w:val="both"/>
            </w:pPr>
            <w:r w:rsidRPr="00FA0F1C">
              <w:t>prawo do usunięcia swoich danych (art. 17 RODO) - jeśli nie zaistniały okoliczności, o których mowa w art. 17 ust. 3 RODO,</w:t>
            </w:r>
          </w:p>
          <w:p w14:paraId="14F6E583" w14:textId="77777777" w:rsidR="00C625C6" w:rsidRPr="00FA0F1C" w:rsidRDefault="00C625C6" w:rsidP="00205B12">
            <w:pPr>
              <w:numPr>
                <w:ilvl w:val="0"/>
                <w:numId w:val="48"/>
              </w:numPr>
              <w:spacing w:after="60" w:line="240" w:lineRule="auto"/>
              <w:jc w:val="both"/>
            </w:pPr>
            <w:r w:rsidRPr="00FA0F1C">
              <w:t>prawo do żądania od administratora ograniczenia przetwarzania swoich danych (art. 18 RODO),</w:t>
            </w:r>
          </w:p>
          <w:p w14:paraId="5ECF975F" w14:textId="77777777" w:rsidR="00C625C6" w:rsidRPr="00FA0F1C" w:rsidRDefault="00C625C6" w:rsidP="00205B12">
            <w:pPr>
              <w:numPr>
                <w:ilvl w:val="0"/>
                <w:numId w:val="48"/>
              </w:numPr>
              <w:spacing w:after="60" w:line="240" w:lineRule="auto"/>
              <w:jc w:val="both"/>
            </w:pPr>
            <w:r w:rsidRPr="00FA0F1C">
              <w:t xml:space="preserve">prawo do przenoszenia swoich danych (art. 20 RODO) - </w:t>
            </w:r>
            <w:r w:rsidRPr="00FA0F1C">
              <w:rPr>
                <w:iCs/>
              </w:rPr>
              <w:t>jeśli przetwarzanie odbywa się na podstawie umowy: w celu jej zawarcia lub realizacji (w myśl art. 6 ust. 1 lit. b RODO), oraz w sposób zautomatyzowany</w:t>
            </w:r>
            <w:r w:rsidRPr="00FA0F1C">
              <w:rPr>
                <w:rStyle w:val="Odwoanieprzypisudolnego"/>
                <w:iCs/>
              </w:rPr>
              <w:footnoteReference w:id="13"/>
            </w:r>
            <w:r w:rsidRPr="00FA0F1C">
              <w:t>,</w:t>
            </w:r>
            <w:r w:rsidRPr="00FA0F1C" w:rsidDel="001B6B0F">
              <w:rPr>
                <w:rStyle w:val="Odwoaniedokomentarza"/>
                <w:sz w:val="22"/>
              </w:rPr>
              <w:t xml:space="preserve"> </w:t>
            </w:r>
          </w:p>
          <w:p w14:paraId="5CEF0DF9" w14:textId="77777777" w:rsidR="00C625C6" w:rsidRDefault="00C625C6" w:rsidP="00205B12">
            <w:pPr>
              <w:numPr>
                <w:ilvl w:val="0"/>
                <w:numId w:val="48"/>
              </w:numPr>
              <w:spacing w:after="60" w:line="240" w:lineRule="auto"/>
              <w:jc w:val="both"/>
            </w:pPr>
            <w:r w:rsidRPr="00FA0F1C">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59F7E9F7" w14:textId="77777777" w:rsidR="00C625C6" w:rsidRDefault="00C625C6" w:rsidP="00205B12">
            <w:pPr>
              <w:spacing w:after="60"/>
              <w:ind w:left="720"/>
              <w:jc w:val="both"/>
            </w:pPr>
          </w:p>
          <w:p w14:paraId="16D780C6" w14:textId="77777777" w:rsidR="00C625C6" w:rsidRPr="00FA0F1C" w:rsidRDefault="00C625C6" w:rsidP="00205B12">
            <w:pPr>
              <w:spacing w:after="60"/>
              <w:ind w:left="720"/>
              <w:jc w:val="both"/>
            </w:pPr>
          </w:p>
        </w:tc>
      </w:tr>
      <w:tr w:rsidR="00C625C6" w:rsidRPr="00FA0F1C" w14:paraId="4D935396" w14:textId="77777777" w:rsidTr="00205B12">
        <w:tc>
          <w:tcPr>
            <w:tcW w:w="9209" w:type="dxa"/>
            <w:gridSpan w:val="3"/>
          </w:tcPr>
          <w:p w14:paraId="4EC3EE21" w14:textId="77777777" w:rsidR="00C625C6" w:rsidRPr="00FA0F1C" w:rsidRDefault="00C625C6" w:rsidP="00205B12">
            <w:pPr>
              <w:pStyle w:val="Akapitzlist"/>
              <w:numPr>
                <w:ilvl w:val="0"/>
                <w:numId w:val="42"/>
              </w:numPr>
              <w:suppressAutoHyphens/>
              <w:spacing w:after="60" w:line="240" w:lineRule="auto"/>
              <w:jc w:val="both"/>
              <w:rPr>
                <w:rFonts w:ascii="Times New Roman" w:hAnsi="Times New Roman"/>
                <w:b/>
                <w:bCs/>
              </w:rPr>
            </w:pPr>
            <w:r w:rsidRPr="00FA0F1C">
              <w:rPr>
                <w:rFonts w:ascii="Times New Roman" w:hAnsi="Times New Roman"/>
                <w:b/>
                <w:bCs/>
              </w:rPr>
              <w:t>Zakres przetwarzanych danych</w:t>
            </w:r>
          </w:p>
        </w:tc>
      </w:tr>
      <w:tr w:rsidR="00C625C6" w:rsidRPr="00FA0F1C" w14:paraId="03D816BA" w14:textId="77777777" w:rsidTr="00205B12">
        <w:tc>
          <w:tcPr>
            <w:tcW w:w="9209" w:type="dxa"/>
            <w:gridSpan w:val="3"/>
          </w:tcPr>
          <w:p w14:paraId="27FA750A" w14:textId="77777777" w:rsidR="00C625C6" w:rsidRPr="0017579D" w:rsidRDefault="00C625C6" w:rsidP="00205B12">
            <w:pPr>
              <w:spacing w:after="120"/>
              <w:rPr>
                <w:sz w:val="21"/>
                <w:szCs w:val="21"/>
              </w:rPr>
            </w:pPr>
            <w:r w:rsidRPr="0017579D">
              <w:rPr>
                <w:rFonts w:eastAsia="Calibri"/>
                <w:sz w:val="21"/>
                <w:szCs w:val="21"/>
              </w:rPr>
              <w:t xml:space="preserve">Zakres danych osobowych różni się pomiędzy projektami a także zależy od funduszu udzielającego wsparcie (EFS+, FST). Uczestnikiem jest każda osoba fizyczna, która odnosi bezpośrednio korzyści w danym projekcie. </w:t>
            </w:r>
          </w:p>
          <w:p w14:paraId="4E68C86A" w14:textId="77777777" w:rsidR="00C625C6" w:rsidRPr="0017579D" w:rsidRDefault="00C625C6" w:rsidP="00205B12">
            <w:pPr>
              <w:spacing w:after="120"/>
              <w:rPr>
                <w:sz w:val="21"/>
                <w:szCs w:val="21"/>
              </w:rPr>
            </w:pPr>
            <w:r w:rsidRPr="0017579D">
              <w:rPr>
                <w:rFonts w:eastAsia="Calibri"/>
                <w:sz w:val="21"/>
                <w:szCs w:val="21"/>
              </w:rPr>
              <w:t xml:space="preserve">Możemy przetwarzać następujące dane osobowe uczestników projektów: </w:t>
            </w:r>
          </w:p>
          <w:p w14:paraId="24DD64CC" w14:textId="77777777" w:rsidR="00C625C6" w:rsidRPr="0017579D" w:rsidRDefault="00C625C6" w:rsidP="00205B12">
            <w:pPr>
              <w:spacing w:after="120"/>
              <w:rPr>
                <w:sz w:val="21"/>
                <w:szCs w:val="21"/>
              </w:rPr>
            </w:pPr>
            <w:r w:rsidRPr="0017579D">
              <w:rPr>
                <w:rFonts w:eastAsia="Calibri"/>
                <w:sz w:val="21"/>
                <w:szCs w:val="21"/>
              </w:rPr>
              <w:t>a) dane identyfikujące (takie jak imię i nazwisko, adres, adres poczty elektronicznej, firma i adres, login, numer telefonu, numer faksu,</w:t>
            </w:r>
            <w:r>
              <w:rPr>
                <w:rFonts w:eastAsia="Calibri"/>
                <w:sz w:val="21"/>
                <w:szCs w:val="21"/>
              </w:rPr>
              <w:t xml:space="preserve"> </w:t>
            </w:r>
            <w:r w:rsidRPr="0017579D">
              <w:rPr>
                <w:rFonts w:eastAsia="Calibri"/>
                <w:sz w:val="21"/>
                <w:szCs w:val="21"/>
              </w:rPr>
              <w:t xml:space="preserve"> numer Powszechnego Elektronicznego Systemu Ewidencji Ludności </w:t>
            </w:r>
            <w:r w:rsidRPr="0017579D">
              <w:rPr>
                <w:rFonts w:eastAsia="Calibri"/>
                <w:sz w:val="21"/>
                <w:szCs w:val="21"/>
              </w:rPr>
              <w:lastRenderedPageBreak/>
              <w:t>(PESEL),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5C70BB3A" w14:textId="77777777" w:rsidR="00C625C6" w:rsidRPr="0017579D" w:rsidRDefault="00C625C6" w:rsidP="00205B12">
            <w:pPr>
              <w:spacing w:after="120"/>
              <w:rPr>
                <w:sz w:val="21"/>
                <w:szCs w:val="21"/>
              </w:rPr>
            </w:pPr>
            <w:r w:rsidRPr="0017579D">
              <w:rPr>
                <w:rFonts w:eastAsia="Calibri"/>
                <w:sz w:val="21"/>
                <w:szCs w:val="21"/>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6BCB8718" w14:textId="77777777" w:rsidR="00C625C6" w:rsidRPr="0017579D" w:rsidRDefault="00C625C6" w:rsidP="00205B12">
            <w:pPr>
              <w:spacing w:after="120"/>
              <w:rPr>
                <w:sz w:val="21"/>
                <w:szCs w:val="21"/>
              </w:rPr>
            </w:pPr>
            <w:r w:rsidRPr="0017579D">
              <w:rPr>
                <w:rFonts w:eastAsia="Calibri"/>
                <w:sz w:val="21"/>
                <w:szCs w:val="21"/>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7A0A9A8D" w14:textId="77777777" w:rsidR="00C625C6" w:rsidRPr="00FA0F1C" w:rsidRDefault="00C625C6" w:rsidP="00205B12">
            <w:pPr>
              <w:spacing w:after="60"/>
              <w:jc w:val="both"/>
            </w:pPr>
            <w:r w:rsidRPr="0017579D">
              <w:rPr>
                <w:rFonts w:eastAsia="Calibri"/>
                <w:sz w:val="21"/>
                <w:szCs w:val="21"/>
              </w:rPr>
              <w:t>Ponadto w przypadku uczestnika projektu otrzymującego wsparcie z EFS+ mogą być także przetwarzane dane dotyczące pochodzenia rasowego lub etnicznego lub zdrowia oraz dane dotyczące terminu zakończenia odbywania kary pozbawienia wolności przez osoby skazane.</w:t>
            </w:r>
          </w:p>
        </w:tc>
      </w:tr>
      <w:tr w:rsidR="00C625C6" w:rsidRPr="00FA0F1C" w14:paraId="74435983" w14:textId="77777777" w:rsidTr="00205B12">
        <w:tc>
          <w:tcPr>
            <w:tcW w:w="9209" w:type="dxa"/>
            <w:gridSpan w:val="3"/>
          </w:tcPr>
          <w:p w14:paraId="13EC88A8" w14:textId="77777777" w:rsidR="00C625C6" w:rsidRPr="00FA0F1C" w:rsidRDefault="00C625C6" w:rsidP="00205B12">
            <w:pPr>
              <w:pStyle w:val="Akapitzlist"/>
              <w:numPr>
                <w:ilvl w:val="0"/>
                <w:numId w:val="42"/>
              </w:numPr>
              <w:suppressAutoHyphens/>
              <w:spacing w:after="120" w:line="240" w:lineRule="auto"/>
              <w:rPr>
                <w:rFonts w:ascii="Times New Roman" w:hAnsi="Times New Roman"/>
                <w:b/>
                <w:bCs/>
                <w:lang w:eastAsia="pl-PL"/>
              </w:rPr>
            </w:pPr>
            <w:r w:rsidRPr="00FA0F1C">
              <w:rPr>
                <w:rFonts w:ascii="Times New Roman" w:hAnsi="Times New Roman"/>
                <w:b/>
                <w:bCs/>
                <w:lang w:eastAsia="pl-PL"/>
              </w:rPr>
              <w:lastRenderedPageBreak/>
              <w:t>Zautomatyzowane podejmowanie decyzji</w:t>
            </w:r>
          </w:p>
        </w:tc>
      </w:tr>
      <w:tr w:rsidR="00C625C6" w:rsidRPr="00FA0F1C" w14:paraId="369E5A33" w14:textId="77777777" w:rsidTr="00205B12">
        <w:tc>
          <w:tcPr>
            <w:tcW w:w="9209" w:type="dxa"/>
            <w:gridSpan w:val="3"/>
          </w:tcPr>
          <w:p w14:paraId="56CDF78A" w14:textId="77777777" w:rsidR="00C625C6" w:rsidRPr="00FA0F1C" w:rsidRDefault="00C625C6" w:rsidP="00205B12">
            <w:pPr>
              <w:spacing w:after="120"/>
            </w:pPr>
            <w:r w:rsidRPr="00FA0F1C">
              <w:t xml:space="preserve">Dane osobowe nie będą podlegały zautomatyzowanemu podejmowaniu decyzji, w tym profilowaniu. </w:t>
            </w:r>
          </w:p>
        </w:tc>
      </w:tr>
      <w:tr w:rsidR="00C625C6" w:rsidRPr="00FA0F1C" w14:paraId="6D94317B" w14:textId="77777777" w:rsidTr="00205B12">
        <w:tc>
          <w:tcPr>
            <w:tcW w:w="9209" w:type="dxa"/>
            <w:gridSpan w:val="3"/>
          </w:tcPr>
          <w:p w14:paraId="73F73409" w14:textId="77777777" w:rsidR="00C625C6" w:rsidRPr="00FA0F1C" w:rsidRDefault="00C625C6" w:rsidP="00205B12">
            <w:pPr>
              <w:pStyle w:val="Akapitzlist"/>
              <w:numPr>
                <w:ilvl w:val="0"/>
                <w:numId w:val="42"/>
              </w:numPr>
              <w:suppressAutoHyphens/>
              <w:spacing w:after="120" w:line="240" w:lineRule="auto"/>
              <w:rPr>
                <w:rFonts w:ascii="Times New Roman" w:hAnsi="Times New Roman"/>
                <w:b/>
                <w:bCs/>
                <w:lang w:eastAsia="pl-PL"/>
              </w:rPr>
            </w:pPr>
            <w:r w:rsidRPr="00FA0F1C">
              <w:rPr>
                <w:rFonts w:ascii="Times New Roman" w:hAnsi="Times New Roman"/>
                <w:b/>
                <w:bCs/>
                <w:lang w:eastAsia="pl-PL"/>
              </w:rPr>
              <w:t>Przekazywanie danych do państwa trzeciego</w:t>
            </w:r>
          </w:p>
        </w:tc>
      </w:tr>
      <w:tr w:rsidR="00C625C6" w:rsidRPr="00FA0F1C" w14:paraId="1EE2D752" w14:textId="77777777" w:rsidTr="00205B12">
        <w:tc>
          <w:tcPr>
            <w:tcW w:w="9209" w:type="dxa"/>
            <w:gridSpan w:val="3"/>
          </w:tcPr>
          <w:p w14:paraId="693B3165" w14:textId="77777777" w:rsidR="00C625C6" w:rsidRPr="00FA0F1C" w:rsidRDefault="00C625C6" w:rsidP="00205B12">
            <w:pPr>
              <w:spacing w:after="120"/>
            </w:pPr>
            <w:r w:rsidRPr="00FA0F1C">
              <w:t>Państwa dane osobowe nie będą przekazywane do państwa trzeciego</w:t>
            </w:r>
          </w:p>
        </w:tc>
      </w:tr>
      <w:tr w:rsidR="00C625C6" w:rsidRPr="00FA0F1C" w14:paraId="4BC24C89" w14:textId="77777777" w:rsidTr="00205B12">
        <w:tc>
          <w:tcPr>
            <w:tcW w:w="9209" w:type="dxa"/>
            <w:gridSpan w:val="3"/>
          </w:tcPr>
          <w:p w14:paraId="7F6B2047" w14:textId="77777777" w:rsidR="00C625C6" w:rsidRPr="00FA0F1C" w:rsidRDefault="00C625C6" w:rsidP="00205B12">
            <w:pPr>
              <w:pStyle w:val="Akapitzlist"/>
              <w:numPr>
                <w:ilvl w:val="0"/>
                <w:numId w:val="42"/>
              </w:numPr>
              <w:suppressAutoHyphens/>
              <w:spacing w:after="120" w:line="240" w:lineRule="auto"/>
              <w:rPr>
                <w:rFonts w:ascii="Times New Roman" w:hAnsi="Times New Roman"/>
                <w:b/>
                <w:bCs/>
                <w:lang w:eastAsia="pl-PL"/>
              </w:rPr>
            </w:pPr>
            <w:r w:rsidRPr="00FA0F1C">
              <w:rPr>
                <w:rFonts w:ascii="Times New Roman" w:hAnsi="Times New Roman"/>
                <w:b/>
                <w:bCs/>
                <w:lang w:eastAsia="pl-PL"/>
              </w:rPr>
              <w:t>Kontakt z Administratorem danych i Inspektorem Ochrony Danych</w:t>
            </w:r>
          </w:p>
        </w:tc>
      </w:tr>
      <w:tr w:rsidR="00C625C6" w:rsidRPr="00FA0F1C" w14:paraId="1EF812F6" w14:textId="77777777" w:rsidTr="00205B12">
        <w:tc>
          <w:tcPr>
            <w:tcW w:w="4531" w:type="dxa"/>
          </w:tcPr>
          <w:p w14:paraId="77FF10A3" w14:textId="77777777" w:rsidR="00C625C6" w:rsidRPr="00FA0F1C" w:rsidRDefault="00C625C6" w:rsidP="00205B12">
            <w:pPr>
              <w:spacing w:after="60"/>
            </w:pPr>
            <w:r w:rsidRPr="00FA0F1C">
              <w:t>Jeśli mają Państwo pytania dotyczące przetwarzania przez ministra właściwego do spraw rozwoju regionalnego danych osobowych, prosimy kontaktować się z Inspektorem Ochrony Danych (IOD) w następujący sposób:</w:t>
            </w:r>
          </w:p>
          <w:p w14:paraId="0F2E3A80" w14:textId="77777777" w:rsidR="00C625C6" w:rsidRPr="00FA0F1C" w:rsidRDefault="00C625C6" w:rsidP="00205B12">
            <w:pPr>
              <w:numPr>
                <w:ilvl w:val="0"/>
                <w:numId w:val="44"/>
              </w:numPr>
              <w:spacing w:after="60" w:line="240" w:lineRule="auto"/>
              <w:ind w:left="317"/>
            </w:pPr>
            <w:r w:rsidRPr="00FA0F1C">
              <w:t>pocztą tradycyjną (ul. Kościuszki 30, 40-048 Katowice),</w:t>
            </w:r>
          </w:p>
          <w:p w14:paraId="7B86E895" w14:textId="77777777" w:rsidR="00C625C6" w:rsidRPr="00FA0F1C" w:rsidRDefault="00C625C6" w:rsidP="00205B12">
            <w:pPr>
              <w:numPr>
                <w:ilvl w:val="0"/>
                <w:numId w:val="44"/>
              </w:numPr>
              <w:spacing w:after="60" w:line="240" w:lineRule="auto"/>
              <w:ind w:left="317"/>
            </w:pPr>
            <w:r w:rsidRPr="00FA0F1C">
              <w:t xml:space="preserve">elektronicznie (adres e-mail: </w:t>
            </w:r>
            <w:hyperlink r:id="rId8" w:history="1">
              <w:r w:rsidRPr="00FA0F1C">
                <w:rPr>
                  <w:rStyle w:val="Hipercze"/>
                </w:rPr>
                <w:t>iod@wup-katowice.pl</w:t>
              </w:r>
            </w:hyperlink>
            <w:r w:rsidRPr="00FA0F1C">
              <w:t>)</w:t>
            </w:r>
          </w:p>
        </w:tc>
        <w:tc>
          <w:tcPr>
            <w:tcW w:w="4678" w:type="dxa"/>
            <w:gridSpan w:val="2"/>
          </w:tcPr>
          <w:p w14:paraId="0195A327" w14:textId="77777777" w:rsidR="00C625C6" w:rsidRPr="00FA0F1C" w:rsidRDefault="00C625C6" w:rsidP="00205B12">
            <w:pPr>
              <w:spacing w:after="120"/>
            </w:pPr>
            <w:r w:rsidRPr="00FA0F1C">
              <w:t>Jeśli mają Państwo pytania dotyczące przetwarzania przez Administratora danych - Stowarzyszenie Bielskie Centrum Przedsiębiorczości, prosimy kontaktować się w następujący sposób</w:t>
            </w:r>
          </w:p>
          <w:p w14:paraId="64A0CEEE" w14:textId="77777777" w:rsidR="00C625C6" w:rsidRPr="00FA0F1C" w:rsidRDefault="00C625C6" w:rsidP="00205B12">
            <w:pPr>
              <w:pStyle w:val="Akapitzlist"/>
              <w:numPr>
                <w:ilvl w:val="0"/>
                <w:numId w:val="45"/>
              </w:numPr>
              <w:suppressAutoHyphens/>
              <w:spacing w:after="120" w:line="240" w:lineRule="auto"/>
              <w:rPr>
                <w:rFonts w:ascii="Times New Roman" w:hAnsi="Times New Roman"/>
                <w:lang w:eastAsia="pl-PL"/>
              </w:rPr>
            </w:pPr>
            <w:r w:rsidRPr="00FA0F1C">
              <w:rPr>
                <w:rFonts w:ascii="Times New Roman" w:hAnsi="Times New Roman"/>
                <w:lang w:eastAsia="pl-PL"/>
              </w:rPr>
              <w:t>pocztą tradycyjną (ul. Zacisze 5, 43-300 Bielsko-Biała</w:t>
            </w:r>
          </w:p>
          <w:p w14:paraId="082F7069" w14:textId="77777777" w:rsidR="00C625C6" w:rsidRPr="00FA0F1C" w:rsidRDefault="00C625C6" w:rsidP="00205B12">
            <w:pPr>
              <w:pStyle w:val="Akapitzlist"/>
              <w:numPr>
                <w:ilvl w:val="0"/>
                <w:numId w:val="45"/>
              </w:numPr>
              <w:suppressAutoHyphens/>
              <w:spacing w:after="120" w:line="240" w:lineRule="auto"/>
              <w:rPr>
                <w:rFonts w:ascii="Times New Roman" w:hAnsi="Times New Roman"/>
              </w:rPr>
            </w:pPr>
            <w:r w:rsidRPr="00FA0F1C">
              <w:rPr>
                <w:rFonts w:ascii="Times New Roman" w:hAnsi="Times New Roman"/>
                <w:lang w:eastAsia="pl-PL"/>
              </w:rPr>
              <w:t xml:space="preserve">elektronicznie (adres e-mail: </w:t>
            </w:r>
            <w:hyperlink r:id="rId9" w:history="1">
              <w:r w:rsidRPr="00FA0F1C">
                <w:rPr>
                  <w:rStyle w:val="Hipercze"/>
                  <w:rFonts w:ascii="Times New Roman" w:hAnsi="Times New Roman"/>
                  <w:lang w:eastAsia="pl-PL"/>
                </w:rPr>
                <w:t>stowarzyszenie@bcp.org.pl</w:t>
              </w:r>
            </w:hyperlink>
            <w:r w:rsidRPr="00FA0F1C">
              <w:rPr>
                <w:rFonts w:ascii="Times New Roman" w:hAnsi="Times New Roman"/>
                <w:lang w:eastAsia="pl-PL"/>
              </w:rPr>
              <w:t xml:space="preserve">) </w:t>
            </w:r>
          </w:p>
        </w:tc>
      </w:tr>
      <w:tr w:rsidR="00C625C6" w:rsidRPr="00FA0F1C" w14:paraId="3C22DC31" w14:textId="77777777" w:rsidTr="00205B12">
        <w:tc>
          <w:tcPr>
            <w:tcW w:w="9209" w:type="dxa"/>
            <w:gridSpan w:val="3"/>
          </w:tcPr>
          <w:p w14:paraId="2DFC1E4B" w14:textId="77777777" w:rsidR="00C625C6" w:rsidRPr="00FA0F1C" w:rsidRDefault="00C625C6" w:rsidP="00205B12">
            <w:pPr>
              <w:pStyle w:val="Akapitzlist"/>
              <w:numPr>
                <w:ilvl w:val="0"/>
                <w:numId w:val="42"/>
              </w:numPr>
              <w:suppressAutoHyphens/>
              <w:spacing w:after="120" w:line="240" w:lineRule="auto"/>
              <w:rPr>
                <w:rFonts w:ascii="Times New Roman" w:hAnsi="Times New Roman"/>
                <w:b/>
                <w:bCs/>
                <w:lang w:eastAsia="pl-PL"/>
              </w:rPr>
            </w:pPr>
            <w:r w:rsidRPr="00FA0F1C">
              <w:rPr>
                <w:rFonts w:ascii="Times New Roman" w:hAnsi="Times New Roman"/>
                <w:b/>
                <w:bCs/>
                <w:lang w:eastAsia="pl-PL"/>
              </w:rPr>
              <w:t>Informacje dodatkowe</w:t>
            </w:r>
          </w:p>
        </w:tc>
      </w:tr>
      <w:tr w:rsidR="00C625C6" w:rsidRPr="00FA0F1C" w14:paraId="2F33AE72" w14:textId="77777777" w:rsidTr="00205B12">
        <w:trPr>
          <w:trHeight w:val="1396"/>
        </w:trPr>
        <w:tc>
          <w:tcPr>
            <w:tcW w:w="4531" w:type="dxa"/>
          </w:tcPr>
          <w:p w14:paraId="20661F71" w14:textId="77777777" w:rsidR="00C625C6" w:rsidRPr="00FA0F1C" w:rsidRDefault="00C625C6" w:rsidP="00205B12">
            <w:pPr>
              <w:pStyle w:val="Tekstkomentarza"/>
              <w:spacing w:after="60"/>
              <w:jc w:val="both"/>
              <w:rPr>
                <w:sz w:val="22"/>
                <w:szCs w:val="22"/>
              </w:rPr>
            </w:pPr>
            <w:r w:rsidRPr="00FA0F1C">
              <w:rPr>
                <w:sz w:val="22"/>
                <w:szCs w:val="22"/>
              </w:rPr>
              <w:t>Wojewódzki Urząd Pracy</w:t>
            </w:r>
          </w:p>
          <w:p w14:paraId="08D0EB26" w14:textId="77777777" w:rsidR="00C625C6" w:rsidRPr="00FA0F1C" w:rsidRDefault="00C625C6" w:rsidP="00205B12">
            <w:pPr>
              <w:pStyle w:val="Tekstkomentarza"/>
              <w:spacing w:after="60"/>
              <w:jc w:val="both"/>
              <w:rPr>
                <w:sz w:val="22"/>
                <w:szCs w:val="22"/>
              </w:rPr>
            </w:pPr>
            <w:r w:rsidRPr="00FA0F1C">
              <w:rPr>
                <w:sz w:val="22"/>
                <w:szCs w:val="22"/>
              </w:rPr>
              <w:t xml:space="preserve">Informacje dotyczące przetwarzania danych osobowych w programie są dostępne na stronie: </w:t>
            </w:r>
            <w:hyperlink r:id="rId10" w:history="1">
              <w:r w:rsidRPr="00FA0F1C">
                <w:rPr>
                  <w:rStyle w:val="Hipercze"/>
                  <w:sz w:val="22"/>
                  <w:szCs w:val="22"/>
                </w:rPr>
                <w:t>https://funduszeue.slaskie.pl/czytaj/dane_osobowe_FESL</w:t>
              </w:r>
            </w:hyperlink>
            <w:r w:rsidRPr="00FA0F1C">
              <w:rPr>
                <w:sz w:val="22"/>
                <w:szCs w:val="22"/>
              </w:rPr>
              <w:t xml:space="preserve"> </w:t>
            </w:r>
          </w:p>
        </w:tc>
        <w:tc>
          <w:tcPr>
            <w:tcW w:w="4678" w:type="dxa"/>
            <w:gridSpan w:val="2"/>
          </w:tcPr>
          <w:p w14:paraId="51D9D404" w14:textId="77777777" w:rsidR="00C625C6" w:rsidRPr="00FA0F1C" w:rsidRDefault="00C625C6" w:rsidP="00205B12">
            <w:pPr>
              <w:spacing w:after="120"/>
            </w:pPr>
            <w:r w:rsidRPr="00FA0F1C">
              <w:t>Stowarzyszenie Bielskie Centrum Przedsiębiorczości</w:t>
            </w:r>
          </w:p>
          <w:p w14:paraId="2CA774AC" w14:textId="77777777" w:rsidR="00C625C6" w:rsidRPr="00FA0F1C" w:rsidRDefault="00C625C6" w:rsidP="00205B12">
            <w:pPr>
              <w:spacing w:after="120"/>
            </w:pPr>
            <w:r w:rsidRPr="00FA0F1C">
              <w:t xml:space="preserve">Informacje dotyczące przetwarzania danych osobowych w programie są dostępne na stronie: </w:t>
            </w:r>
            <w:hyperlink r:id="rId11" w:history="1">
              <w:r w:rsidRPr="00FA0F1C">
                <w:rPr>
                  <w:rStyle w:val="Hipercze"/>
                </w:rPr>
                <w:t>https://pbur.bcp.org.pl/dokumenty/</w:t>
              </w:r>
            </w:hyperlink>
          </w:p>
        </w:tc>
      </w:tr>
    </w:tbl>
    <w:p w14:paraId="6CB81B96" w14:textId="77777777" w:rsidR="00C625C6" w:rsidRPr="00FA0F1C" w:rsidRDefault="00C625C6" w:rsidP="00C625C6">
      <w:pPr>
        <w:spacing w:line="276" w:lineRule="auto"/>
        <w:jc w:val="both"/>
      </w:pPr>
    </w:p>
    <w:p w14:paraId="2D6F26C2" w14:textId="77777777" w:rsidR="00CC6665" w:rsidRPr="000F2D1C" w:rsidRDefault="00CC6665" w:rsidP="00CC6665">
      <w:pPr>
        <w:ind w:right="-285"/>
        <w:rPr>
          <w:rFonts w:asciiTheme="minorHAnsi" w:hAnsiTheme="minorHAnsi" w:cstheme="minorHAnsi"/>
        </w:rPr>
      </w:pPr>
    </w:p>
    <w:bookmarkEnd w:id="1"/>
    <w:p w14:paraId="0795F811" w14:textId="77777777" w:rsidR="00D36266" w:rsidRPr="000F2D1C" w:rsidRDefault="00D36266" w:rsidP="00CC6665"/>
    <w:p w14:paraId="7053EA5A" w14:textId="7100050D" w:rsidR="009A2112" w:rsidRPr="000F2D1C" w:rsidRDefault="009A2112" w:rsidP="009A2112">
      <w:pPr>
        <w:keepNext/>
        <w:spacing w:after="0" w:line="240" w:lineRule="auto"/>
        <w:jc w:val="both"/>
        <w:rPr>
          <w:lang w:eastAsia="pl-PL"/>
        </w:rPr>
      </w:pPr>
      <w:r w:rsidRPr="000F2D1C">
        <w:rPr>
          <w:b/>
          <w:bCs/>
          <w:lang w:eastAsia="pl-PL"/>
        </w:rPr>
        <w:lastRenderedPageBreak/>
        <w:t xml:space="preserve">ZAŁĄCZNIKI </w:t>
      </w:r>
      <w:r w:rsidRPr="000F2D1C">
        <w:rPr>
          <w:lang w:eastAsia="pl-PL"/>
        </w:rPr>
        <w:t xml:space="preserve">(należy zaznaczyć właściwy załącznik, jeżeli jest dołączony do </w:t>
      </w:r>
      <w:r w:rsidR="00EC7CB0" w:rsidRPr="000F2D1C">
        <w:rPr>
          <w:lang w:eastAsia="pl-PL"/>
        </w:rPr>
        <w:t>Planu Usług rozwojowych</w:t>
      </w:r>
      <w:r w:rsidR="00A759B6" w:rsidRPr="000F2D1C">
        <w:rPr>
          <w:lang w:eastAsia="pl-PL"/>
        </w:rPr>
        <w:t xml:space="preserve"> cz. 2</w:t>
      </w:r>
      <w:r w:rsidRPr="000F2D1C">
        <w:rPr>
          <w:lang w:eastAsia="pl-PL"/>
        </w:rPr>
        <w:t>):</w:t>
      </w:r>
    </w:p>
    <w:p w14:paraId="5E527AC6" w14:textId="77777777" w:rsidR="009A2112" w:rsidRPr="000F2D1C" w:rsidRDefault="009A2112" w:rsidP="009A2112">
      <w:pPr>
        <w:keepNext/>
        <w:spacing w:after="0" w:line="240" w:lineRule="auto"/>
        <w:jc w:val="both"/>
        <w:rPr>
          <w:lang w:eastAsia="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7829"/>
        <w:gridCol w:w="8"/>
        <w:gridCol w:w="34"/>
        <w:gridCol w:w="958"/>
        <w:gridCol w:w="25"/>
        <w:gridCol w:w="818"/>
      </w:tblGrid>
      <w:tr w:rsidR="0031642B" w:rsidRPr="000F2D1C" w14:paraId="040CA3F7" w14:textId="77777777" w:rsidTr="0045144C">
        <w:trPr>
          <w:trHeight w:val="340"/>
        </w:trPr>
        <w:tc>
          <w:tcPr>
            <w:tcW w:w="522" w:type="dxa"/>
            <w:vAlign w:val="center"/>
          </w:tcPr>
          <w:p w14:paraId="36DC8903" w14:textId="77777777" w:rsidR="0031642B" w:rsidRPr="000F2D1C" w:rsidRDefault="0031642B" w:rsidP="003D0404">
            <w:pPr>
              <w:spacing w:after="0" w:line="240" w:lineRule="auto"/>
              <w:jc w:val="center"/>
              <w:rPr>
                <w:bCs/>
                <w:iCs/>
                <w:color w:val="000000"/>
                <w:lang w:eastAsia="pl-PL"/>
              </w:rPr>
            </w:pPr>
            <w:r w:rsidRPr="000F2D1C">
              <w:rPr>
                <w:bCs/>
                <w:iCs/>
                <w:color w:val="000000"/>
                <w:lang w:eastAsia="pl-PL"/>
              </w:rPr>
              <w:sym w:font="Webdings" w:char="F063"/>
            </w:r>
          </w:p>
        </w:tc>
        <w:tc>
          <w:tcPr>
            <w:tcW w:w="7829" w:type="dxa"/>
            <w:shd w:val="clear" w:color="auto" w:fill="E7E6E6" w:themeFill="background2"/>
            <w:vAlign w:val="center"/>
          </w:tcPr>
          <w:p w14:paraId="424180AD" w14:textId="2FED8E3E" w:rsidR="0031642B" w:rsidRPr="004D4D51" w:rsidRDefault="0031642B" w:rsidP="00BB26A7">
            <w:pPr>
              <w:pStyle w:val="Akapitzlist"/>
              <w:numPr>
                <w:ilvl w:val="0"/>
                <w:numId w:val="12"/>
              </w:numPr>
              <w:spacing w:after="0" w:line="240" w:lineRule="auto"/>
              <w:ind w:left="317"/>
              <w:jc w:val="both"/>
              <w:rPr>
                <w:rFonts w:eastAsia="Times New Roman"/>
                <w:lang w:eastAsia="pl-PL"/>
              </w:rPr>
            </w:pPr>
            <w:r w:rsidRPr="004D4D51">
              <w:rPr>
                <w:rFonts w:eastAsia="Times New Roman"/>
                <w:lang w:eastAsia="pl-PL"/>
              </w:rPr>
              <w:t xml:space="preserve">Zaświadczenia/oświadczenie o otrzymanej pomocy de </w:t>
            </w:r>
            <w:proofErr w:type="spellStart"/>
            <w:r w:rsidRPr="004D4D51">
              <w:rPr>
                <w:rFonts w:eastAsia="Times New Roman"/>
                <w:lang w:eastAsia="pl-PL"/>
              </w:rPr>
              <w:t>minimis</w:t>
            </w:r>
            <w:proofErr w:type="spellEnd"/>
            <w:r w:rsidRPr="004D4D51">
              <w:rPr>
                <w:rFonts w:eastAsia="Times New Roman"/>
                <w:lang w:eastAsia="pl-PL"/>
              </w:rPr>
              <w:t xml:space="preserve">, pomocy de </w:t>
            </w:r>
            <w:proofErr w:type="spellStart"/>
            <w:r w:rsidRPr="004D4D51">
              <w:rPr>
                <w:rFonts w:eastAsia="Times New Roman"/>
                <w:lang w:eastAsia="pl-PL"/>
              </w:rPr>
              <w:t>minimis</w:t>
            </w:r>
            <w:proofErr w:type="spellEnd"/>
            <w:r w:rsidRPr="004D4D51">
              <w:rPr>
                <w:rFonts w:eastAsia="Times New Roman"/>
                <w:lang w:eastAsia="pl-PL"/>
              </w:rPr>
              <w:t xml:space="preserve"> w rolnictwie, pomocy de </w:t>
            </w:r>
            <w:proofErr w:type="spellStart"/>
            <w:r w:rsidRPr="004D4D51">
              <w:rPr>
                <w:rFonts w:eastAsia="Times New Roman"/>
                <w:lang w:eastAsia="pl-PL"/>
              </w:rPr>
              <w:t>minimis</w:t>
            </w:r>
            <w:proofErr w:type="spellEnd"/>
            <w:r w:rsidRPr="004D4D51">
              <w:rPr>
                <w:rFonts w:eastAsia="Times New Roman"/>
                <w:lang w:eastAsia="pl-PL"/>
              </w:rPr>
              <w:t xml:space="preserve"> w </w:t>
            </w:r>
            <w:proofErr w:type="spellStart"/>
            <w:r w:rsidRPr="004D4D51">
              <w:rPr>
                <w:rFonts w:eastAsia="Times New Roman"/>
                <w:lang w:eastAsia="pl-PL"/>
              </w:rPr>
              <w:t>rybołóstwie</w:t>
            </w:r>
            <w:proofErr w:type="spellEnd"/>
            <w:r w:rsidRPr="004D4D51">
              <w:rPr>
                <w:rStyle w:val="Odwoanieprzypisudolnego"/>
                <w:rFonts w:eastAsia="Times New Roman"/>
                <w:lang w:eastAsia="pl-PL"/>
              </w:rPr>
              <w:footnoteReference w:id="14"/>
            </w:r>
            <w:r w:rsidRPr="004D4D51">
              <w:rPr>
                <w:rFonts w:eastAsia="Times New Roman"/>
                <w:lang w:eastAsia="pl-PL"/>
              </w:rPr>
              <w:t>.</w:t>
            </w:r>
          </w:p>
        </w:tc>
        <w:tc>
          <w:tcPr>
            <w:tcW w:w="1025" w:type="dxa"/>
            <w:gridSpan w:val="4"/>
            <w:shd w:val="clear" w:color="auto" w:fill="E7E6E6" w:themeFill="background2"/>
            <w:vAlign w:val="center"/>
          </w:tcPr>
          <w:p w14:paraId="65F25179" w14:textId="4C446ADF" w:rsidR="0031642B" w:rsidRPr="004D4D51" w:rsidRDefault="00843710" w:rsidP="0031642B">
            <w:pPr>
              <w:spacing w:after="0" w:line="240" w:lineRule="auto"/>
              <w:ind w:left="-43"/>
              <w:jc w:val="both"/>
              <w:rPr>
                <w:rFonts w:eastAsia="Times New Roman"/>
                <w:lang w:eastAsia="pl-PL"/>
              </w:rPr>
            </w:pPr>
            <w:r>
              <w:rPr>
                <w:rFonts w:eastAsia="Times New Roman"/>
                <w:lang w:eastAsia="pl-PL"/>
              </w:rPr>
              <w:t>Liczba</w:t>
            </w:r>
          </w:p>
        </w:tc>
        <w:tc>
          <w:tcPr>
            <w:tcW w:w="818" w:type="dxa"/>
            <w:vAlign w:val="center"/>
          </w:tcPr>
          <w:p w14:paraId="458114ED" w14:textId="779FA31D" w:rsidR="0031642B" w:rsidRPr="000F2D1C" w:rsidRDefault="0031642B" w:rsidP="0031642B">
            <w:pPr>
              <w:pStyle w:val="Akapitzlist"/>
              <w:spacing w:after="0" w:line="240" w:lineRule="auto"/>
              <w:ind w:left="317"/>
              <w:jc w:val="both"/>
              <w:rPr>
                <w:rFonts w:eastAsia="Times New Roman"/>
                <w:lang w:eastAsia="pl-PL"/>
              </w:rPr>
            </w:pPr>
          </w:p>
        </w:tc>
      </w:tr>
      <w:tr w:rsidR="000D75C4" w:rsidRPr="000F2D1C" w14:paraId="7C41B017" w14:textId="77777777" w:rsidTr="0045144C">
        <w:trPr>
          <w:trHeight w:val="340"/>
        </w:trPr>
        <w:tc>
          <w:tcPr>
            <w:tcW w:w="522" w:type="dxa"/>
            <w:vAlign w:val="center"/>
          </w:tcPr>
          <w:p w14:paraId="07BCBC9B" w14:textId="1CBFE2F9" w:rsidR="000D75C4" w:rsidRPr="000F2D1C" w:rsidRDefault="003309BC"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6E9C464B" w14:textId="00D24DCF" w:rsidR="000D75C4" w:rsidRPr="004D4D51" w:rsidRDefault="00554031" w:rsidP="00BB26A7">
            <w:pPr>
              <w:pStyle w:val="Akapitzlist"/>
              <w:numPr>
                <w:ilvl w:val="0"/>
                <w:numId w:val="12"/>
              </w:numPr>
              <w:spacing w:after="0" w:line="240" w:lineRule="auto"/>
              <w:ind w:left="317"/>
              <w:jc w:val="both"/>
              <w:rPr>
                <w:rFonts w:eastAsia="Times New Roman"/>
                <w:lang w:eastAsia="pl-PL"/>
              </w:rPr>
            </w:pPr>
            <w:r w:rsidRPr="004D4D51">
              <w:rPr>
                <w:rFonts w:eastAsia="Times New Roman"/>
                <w:lang w:eastAsia="pl-PL"/>
              </w:rPr>
              <w:t xml:space="preserve">Formularz informacji przedstawianych przy ubieganiu się o pomoc de </w:t>
            </w:r>
            <w:proofErr w:type="spellStart"/>
            <w:r w:rsidRPr="004D4D51">
              <w:rPr>
                <w:rFonts w:eastAsia="Times New Roman"/>
                <w:lang w:eastAsia="pl-PL"/>
              </w:rPr>
              <w:t>minimis</w:t>
            </w:r>
            <w:proofErr w:type="spellEnd"/>
            <w:r w:rsidRPr="004D4D51">
              <w:rPr>
                <w:rFonts w:eastAsia="Times New Roman"/>
                <w:lang w:eastAsia="pl-PL"/>
              </w:rPr>
              <w:t>.</w:t>
            </w:r>
          </w:p>
        </w:tc>
      </w:tr>
      <w:tr w:rsidR="000D75C4" w:rsidRPr="000F2D1C" w14:paraId="4A75C187" w14:textId="77777777" w:rsidTr="0045144C">
        <w:trPr>
          <w:trHeight w:val="340"/>
        </w:trPr>
        <w:tc>
          <w:tcPr>
            <w:tcW w:w="522" w:type="dxa"/>
            <w:vAlign w:val="center"/>
          </w:tcPr>
          <w:p w14:paraId="6EC09454" w14:textId="481E7425" w:rsidR="000D75C4" w:rsidRPr="000F2D1C" w:rsidRDefault="003309BC"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6D0741D7" w14:textId="5714A345" w:rsidR="000D75C4" w:rsidRPr="004D4D51" w:rsidRDefault="00554031" w:rsidP="00BB26A7">
            <w:pPr>
              <w:pStyle w:val="Akapitzlist"/>
              <w:numPr>
                <w:ilvl w:val="0"/>
                <w:numId w:val="12"/>
              </w:numPr>
              <w:spacing w:after="0" w:line="240" w:lineRule="auto"/>
              <w:ind w:left="317"/>
              <w:jc w:val="both"/>
              <w:rPr>
                <w:rFonts w:eastAsia="Times New Roman"/>
                <w:lang w:eastAsia="pl-PL"/>
              </w:rPr>
            </w:pPr>
            <w:r w:rsidRPr="004D4D51">
              <w:rPr>
                <w:rFonts w:eastAsia="Times New Roman"/>
                <w:lang w:eastAsia="pl-PL"/>
              </w:rPr>
              <w:t>Kopia umowy spółki cywilnej .</w:t>
            </w:r>
          </w:p>
        </w:tc>
      </w:tr>
      <w:tr w:rsidR="000D75C4" w:rsidRPr="000F2D1C" w14:paraId="6375BA65" w14:textId="77777777" w:rsidTr="0045144C">
        <w:trPr>
          <w:trHeight w:val="340"/>
        </w:trPr>
        <w:tc>
          <w:tcPr>
            <w:tcW w:w="522" w:type="dxa"/>
            <w:vAlign w:val="center"/>
          </w:tcPr>
          <w:p w14:paraId="2FFBCC66" w14:textId="535A89BB" w:rsidR="000D75C4" w:rsidRPr="000F2D1C" w:rsidRDefault="003309BC"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69DD2232" w14:textId="250865FB" w:rsidR="000D75C4" w:rsidRPr="004D4D51" w:rsidRDefault="00554031" w:rsidP="00BB26A7">
            <w:pPr>
              <w:pStyle w:val="Akapitzlist"/>
              <w:numPr>
                <w:ilvl w:val="0"/>
                <w:numId w:val="12"/>
              </w:numPr>
              <w:spacing w:after="0" w:line="240" w:lineRule="auto"/>
              <w:ind w:left="317"/>
              <w:jc w:val="both"/>
              <w:rPr>
                <w:rFonts w:eastAsia="Times New Roman"/>
                <w:lang w:eastAsia="pl-PL"/>
              </w:rPr>
            </w:pPr>
            <w:r w:rsidRPr="004D4D51">
              <w:rPr>
                <w:rFonts w:eastAsia="Times New Roman"/>
                <w:lang w:eastAsia="pl-PL"/>
              </w:rPr>
              <w:t xml:space="preserve">Pełnomocnictwo do reprezentowania przedsiębiorcy (jeśli dotyczy) </w:t>
            </w:r>
            <w:r w:rsidRPr="004D4D51">
              <w:rPr>
                <w:rFonts w:eastAsia="Times New Roman"/>
              </w:rPr>
              <w:t>z podpisem notarialnie poświadczonym.</w:t>
            </w:r>
          </w:p>
        </w:tc>
      </w:tr>
      <w:tr w:rsidR="0031642B" w:rsidRPr="000F2D1C" w14:paraId="38AF16E8" w14:textId="77777777" w:rsidTr="00140C9D">
        <w:trPr>
          <w:trHeight w:val="340"/>
        </w:trPr>
        <w:tc>
          <w:tcPr>
            <w:tcW w:w="522" w:type="dxa"/>
            <w:vAlign w:val="center"/>
          </w:tcPr>
          <w:p w14:paraId="674C6116" w14:textId="5362A00D" w:rsidR="0031642B" w:rsidRPr="000F2D1C" w:rsidRDefault="0031642B" w:rsidP="003D0404">
            <w:pPr>
              <w:spacing w:after="0" w:line="240" w:lineRule="auto"/>
              <w:jc w:val="center"/>
              <w:rPr>
                <w:bCs/>
                <w:iCs/>
                <w:color w:val="000000"/>
                <w:lang w:eastAsia="pl-PL"/>
              </w:rPr>
            </w:pPr>
            <w:r w:rsidRPr="000F2D1C">
              <w:rPr>
                <w:bCs/>
                <w:iCs/>
                <w:color w:val="000000"/>
                <w:lang w:eastAsia="pl-PL"/>
              </w:rPr>
              <w:sym w:font="Webdings" w:char="F063"/>
            </w:r>
          </w:p>
        </w:tc>
        <w:tc>
          <w:tcPr>
            <w:tcW w:w="7871" w:type="dxa"/>
            <w:gridSpan w:val="3"/>
            <w:shd w:val="clear" w:color="auto" w:fill="E7E6E6" w:themeFill="background2"/>
            <w:vAlign w:val="center"/>
          </w:tcPr>
          <w:p w14:paraId="67F48403" w14:textId="22D9A117" w:rsidR="0031642B" w:rsidRPr="004D4D51" w:rsidRDefault="0031642B" w:rsidP="00BB26A7">
            <w:pPr>
              <w:pStyle w:val="Akapitzlist"/>
              <w:numPr>
                <w:ilvl w:val="0"/>
                <w:numId w:val="12"/>
              </w:numPr>
              <w:spacing w:after="0" w:line="240" w:lineRule="auto"/>
              <w:ind w:left="317"/>
              <w:jc w:val="both"/>
              <w:rPr>
                <w:rFonts w:eastAsia="Times New Roman"/>
                <w:lang w:eastAsia="pl-PL"/>
              </w:rPr>
            </w:pPr>
            <w:r w:rsidRPr="004D4D51">
              <w:rPr>
                <w:rFonts w:eastAsia="Times New Roman"/>
                <w:lang w:eastAsia="pl-PL"/>
              </w:rPr>
              <w:t>Lista uczestników.</w:t>
            </w:r>
          </w:p>
        </w:tc>
        <w:tc>
          <w:tcPr>
            <w:tcW w:w="983" w:type="dxa"/>
            <w:gridSpan w:val="2"/>
            <w:shd w:val="clear" w:color="auto" w:fill="E7E6E6" w:themeFill="background2"/>
            <w:vAlign w:val="center"/>
          </w:tcPr>
          <w:p w14:paraId="2A795B3B" w14:textId="77C4CFD7" w:rsidR="0031642B" w:rsidRPr="004D4D51" w:rsidRDefault="00843710" w:rsidP="0031642B">
            <w:pPr>
              <w:spacing w:after="0" w:line="240" w:lineRule="auto"/>
              <w:ind w:left="-43"/>
              <w:jc w:val="both"/>
              <w:rPr>
                <w:rFonts w:eastAsia="Times New Roman"/>
                <w:lang w:eastAsia="pl-PL"/>
              </w:rPr>
            </w:pPr>
            <w:r>
              <w:rPr>
                <w:rFonts w:eastAsia="Times New Roman"/>
                <w:lang w:eastAsia="pl-PL"/>
              </w:rPr>
              <w:t>Liczba</w:t>
            </w:r>
          </w:p>
        </w:tc>
        <w:tc>
          <w:tcPr>
            <w:tcW w:w="818" w:type="dxa"/>
            <w:vAlign w:val="center"/>
          </w:tcPr>
          <w:p w14:paraId="783587FE" w14:textId="1BA6C587" w:rsidR="0031642B" w:rsidRPr="00140C9D" w:rsidRDefault="0031642B" w:rsidP="0031642B">
            <w:pPr>
              <w:spacing w:after="0" w:line="240" w:lineRule="auto"/>
              <w:ind w:left="-43"/>
              <w:jc w:val="both"/>
              <w:rPr>
                <w:rFonts w:eastAsia="Times New Roman"/>
                <w:lang w:eastAsia="pl-PL"/>
              </w:rPr>
            </w:pPr>
          </w:p>
        </w:tc>
      </w:tr>
      <w:tr w:rsidR="000D75C4" w:rsidRPr="000F2D1C" w14:paraId="5C31E821" w14:textId="77777777" w:rsidTr="0045144C">
        <w:trPr>
          <w:trHeight w:val="340"/>
        </w:trPr>
        <w:tc>
          <w:tcPr>
            <w:tcW w:w="522" w:type="dxa"/>
            <w:vAlign w:val="center"/>
          </w:tcPr>
          <w:p w14:paraId="7FF52340" w14:textId="09A2F9C1" w:rsidR="000D75C4" w:rsidRPr="000F2D1C" w:rsidRDefault="003309BC"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7A564F6C" w14:textId="1583BF42" w:rsidR="000D75C4" w:rsidRPr="004D4D51" w:rsidRDefault="00554031" w:rsidP="00BB26A7">
            <w:pPr>
              <w:pStyle w:val="Akapitzlist"/>
              <w:numPr>
                <w:ilvl w:val="0"/>
                <w:numId w:val="12"/>
              </w:numPr>
              <w:spacing w:after="0" w:line="240" w:lineRule="auto"/>
              <w:ind w:left="317"/>
              <w:jc w:val="both"/>
              <w:rPr>
                <w:rFonts w:eastAsia="Times New Roman"/>
                <w:lang w:eastAsia="pl-PL"/>
              </w:rPr>
            </w:pPr>
            <w:r w:rsidRPr="004D4D51">
              <w:rPr>
                <w:rFonts w:eastAsia="Times New Roman"/>
                <w:lang w:eastAsia="pl-PL"/>
              </w:rPr>
              <w:t xml:space="preserve">Oświadczenie </w:t>
            </w:r>
            <w:r w:rsidRPr="004D4D51">
              <w:rPr>
                <w:rFonts w:eastAsia="Times New Roman"/>
              </w:rPr>
              <w:t>o braku równoległego aplikowania o udział w usłudze o tym samym obszarze tematycznym do innych Operatorów PSF w województwie śląskim.</w:t>
            </w:r>
          </w:p>
        </w:tc>
      </w:tr>
      <w:tr w:rsidR="0045144C" w:rsidRPr="000F2D1C" w14:paraId="68D61BA4" w14:textId="77777777" w:rsidTr="00140C9D">
        <w:trPr>
          <w:trHeight w:val="340"/>
        </w:trPr>
        <w:tc>
          <w:tcPr>
            <w:tcW w:w="522" w:type="dxa"/>
            <w:vAlign w:val="center"/>
          </w:tcPr>
          <w:p w14:paraId="48C09AEE" w14:textId="5A60A895" w:rsidR="0045144C" w:rsidRPr="000F2D1C" w:rsidRDefault="0045144C" w:rsidP="003D0404">
            <w:pPr>
              <w:spacing w:after="0" w:line="240" w:lineRule="auto"/>
              <w:jc w:val="center"/>
              <w:rPr>
                <w:bCs/>
                <w:iCs/>
                <w:color w:val="000000"/>
                <w:lang w:eastAsia="pl-PL"/>
              </w:rPr>
            </w:pPr>
            <w:r w:rsidRPr="000F2D1C">
              <w:rPr>
                <w:bCs/>
                <w:iCs/>
                <w:color w:val="000000"/>
                <w:lang w:eastAsia="pl-PL"/>
              </w:rPr>
              <w:sym w:font="Webdings" w:char="F063"/>
            </w:r>
          </w:p>
        </w:tc>
        <w:tc>
          <w:tcPr>
            <w:tcW w:w="7837" w:type="dxa"/>
            <w:gridSpan w:val="2"/>
            <w:shd w:val="clear" w:color="auto" w:fill="E7E6E6" w:themeFill="background2"/>
            <w:vAlign w:val="center"/>
          </w:tcPr>
          <w:p w14:paraId="065FD652" w14:textId="152FCCF1" w:rsidR="0045144C" w:rsidRPr="004D4D51" w:rsidRDefault="0045144C" w:rsidP="00BB26A7">
            <w:pPr>
              <w:pStyle w:val="Akapitzlist"/>
              <w:numPr>
                <w:ilvl w:val="0"/>
                <w:numId w:val="12"/>
              </w:numPr>
              <w:spacing w:after="0" w:line="240" w:lineRule="auto"/>
              <w:ind w:left="317"/>
              <w:jc w:val="both"/>
              <w:rPr>
                <w:rFonts w:eastAsia="Times New Roman"/>
                <w:lang w:eastAsia="pl-PL"/>
              </w:rPr>
            </w:pPr>
            <w:r w:rsidRPr="004D4D51">
              <w:rPr>
                <w:rFonts w:eastAsia="Times New Roman"/>
                <w:lang w:eastAsia="pl-PL"/>
              </w:rPr>
              <w:t>Karta Usługi, w której będzie brał udział zgłaszany Uczestnik/Uczestnicy, wygenerowana z Bazy Usług Rozwojowych</w:t>
            </w:r>
            <w:r w:rsidR="004D4D51" w:rsidRPr="004D4D51">
              <w:rPr>
                <w:rFonts w:eastAsia="Times New Roman"/>
                <w:lang w:eastAsia="pl-PL"/>
              </w:rPr>
              <w:t>.</w:t>
            </w:r>
          </w:p>
        </w:tc>
        <w:tc>
          <w:tcPr>
            <w:tcW w:w="992" w:type="dxa"/>
            <w:gridSpan w:val="2"/>
            <w:shd w:val="clear" w:color="auto" w:fill="E7E6E6" w:themeFill="background2"/>
            <w:vAlign w:val="center"/>
          </w:tcPr>
          <w:p w14:paraId="25ADC1B6" w14:textId="54665B59" w:rsidR="0045144C" w:rsidRPr="004D4D51" w:rsidRDefault="00843710" w:rsidP="0045144C">
            <w:pPr>
              <w:spacing w:after="0" w:line="240" w:lineRule="auto"/>
              <w:ind w:left="-43"/>
              <w:jc w:val="both"/>
              <w:rPr>
                <w:rFonts w:eastAsia="Times New Roman"/>
                <w:lang w:eastAsia="pl-PL"/>
              </w:rPr>
            </w:pPr>
            <w:r>
              <w:rPr>
                <w:rFonts w:eastAsia="Times New Roman"/>
                <w:lang w:eastAsia="pl-PL"/>
              </w:rPr>
              <w:t>Liczba</w:t>
            </w:r>
          </w:p>
        </w:tc>
        <w:tc>
          <w:tcPr>
            <w:tcW w:w="843" w:type="dxa"/>
            <w:gridSpan w:val="2"/>
            <w:vAlign w:val="center"/>
          </w:tcPr>
          <w:p w14:paraId="200487B0" w14:textId="756387DB" w:rsidR="0045144C" w:rsidRPr="0045144C" w:rsidRDefault="0045144C" w:rsidP="0045144C">
            <w:pPr>
              <w:spacing w:after="0" w:line="240" w:lineRule="auto"/>
              <w:ind w:left="-43"/>
              <w:jc w:val="both"/>
              <w:rPr>
                <w:rFonts w:eastAsia="Times New Roman"/>
                <w:lang w:eastAsia="pl-PL"/>
              </w:rPr>
            </w:pPr>
          </w:p>
        </w:tc>
      </w:tr>
      <w:tr w:rsidR="00084FEF" w:rsidRPr="000F2D1C" w14:paraId="7AE98561" w14:textId="77777777" w:rsidTr="0045144C">
        <w:trPr>
          <w:trHeight w:val="340"/>
        </w:trPr>
        <w:tc>
          <w:tcPr>
            <w:tcW w:w="522" w:type="dxa"/>
            <w:vAlign w:val="center"/>
          </w:tcPr>
          <w:p w14:paraId="78994DEC" w14:textId="60A9C0DE" w:rsidR="00084FEF" w:rsidRPr="000F2D1C" w:rsidRDefault="00084FEF"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2C4F57D6" w14:textId="75CB4310" w:rsidR="00084FEF" w:rsidRPr="000F2D1C" w:rsidRDefault="00084FEF" w:rsidP="00BB26A7">
            <w:pPr>
              <w:pStyle w:val="Akapitzlist"/>
              <w:numPr>
                <w:ilvl w:val="0"/>
                <w:numId w:val="12"/>
              </w:numPr>
              <w:spacing w:after="0" w:line="240" w:lineRule="auto"/>
              <w:ind w:left="317"/>
              <w:jc w:val="both"/>
              <w:rPr>
                <w:rFonts w:eastAsia="Times New Roman"/>
                <w:lang w:eastAsia="pl-PL"/>
              </w:rPr>
            </w:pPr>
            <w:r w:rsidRPr="000F2D1C">
              <w:rPr>
                <w:rFonts w:eastAsia="Times New Roman"/>
                <w:lang w:eastAsia="pl-PL"/>
              </w:rPr>
              <w:t>Zaświadczenie (dopuszczalna kopia potwierdzona za zgodność z oryginałem) o braku zaległości w należnościach wobec ZUS/KRUS</w:t>
            </w:r>
            <w:r w:rsidR="00BB3EC4">
              <w:rPr>
                <w:rFonts w:eastAsia="Times New Roman"/>
                <w:lang w:eastAsia="pl-PL"/>
              </w:rPr>
              <w:t xml:space="preserve">. </w:t>
            </w:r>
            <w:r w:rsidR="00BB3EC4" w:rsidRPr="005C139D">
              <w:rPr>
                <w:rFonts w:eastAsia="Times New Roman"/>
                <w:lang w:eastAsia="pl-PL"/>
              </w:rPr>
              <w:t>W przypadku przedsiębiorców prowadzących działalność gospodarczą w formie spółki cywilnej, zaświadczenie należy przedłożyć osobno dla spółki jako podatnika lub płatnika i osobno dla wspólników</w:t>
            </w:r>
            <w:r w:rsidR="00BB3EC4">
              <w:rPr>
                <w:rFonts w:eastAsia="Times New Roman"/>
                <w:lang w:eastAsia="pl-PL"/>
              </w:rPr>
              <w:t>.</w:t>
            </w:r>
          </w:p>
        </w:tc>
      </w:tr>
      <w:tr w:rsidR="00084FEF" w:rsidRPr="000F2D1C" w14:paraId="3E0D514A" w14:textId="77777777" w:rsidTr="0045144C">
        <w:trPr>
          <w:trHeight w:val="340"/>
        </w:trPr>
        <w:tc>
          <w:tcPr>
            <w:tcW w:w="522" w:type="dxa"/>
            <w:vAlign w:val="center"/>
          </w:tcPr>
          <w:p w14:paraId="40634346" w14:textId="6B58E275" w:rsidR="00084FEF" w:rsidRPr="000F2D1C" w:rsidRDefault="00084FEF"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3B18B610" w14:textId="0783AA37" w:rsidR="00084FEF" w:rsidRPr="000F2D1C" w:rsidRDefault="00084FEF" w:rsidP="00BB26A7">
            <w:pPr>
              <w:pStyle w:val="Akapitzlist"/>
              <w:numPr>
                <w:ilvl w:val="0"/>
                <w:numId w:val="12"/>
              </w:numPr>
              <w:spacing w:after="0" w:line="240" w:lineRule="auto"/>
              <w:ind w:left="317"/>
              <w:jc w:val="both"/>
              <w:rPr>
                <w:rFonts w:eastAsia="Times New Roman"/>
                <w:lang w:eastAsia="pl-PL"/>
              </w:rPr>
            </w:pPr>
            <w:r w:rsidRPr="000F2D1C">
              <w:t>Zaświadczenie (dopuszczalna kopia potwierdzona za zgodność z oryginałem) o braku zaległości w należnościach wobec US.</w:t>
            </w:r>
            <w:r w:rsidR="00940BA2">
              <w:t xml:space="preserve"> </w:t>
            </w:r>
            <w:r w:rsidR="00940BA2" w:rsidRPr="005C139D">
              <w:t>W przypadku przedsiębiorców prowadzących działalność gospodarczą w formie spółki cywilnej, zaświadczenie należy przedłożyć osobno dla spółki jako podatnika lub płatnika i osobno dla wspólników.</w:t>
            </w:r>
          </w:p>
        </w:tc>
      </w:tr>
      <w:tr w:rsidR="00DA00A5" w:rsidRPr="000F2D1C" w14:paraId="11ACED17" w14:textId="77777777" w:rsidTr="0045144C">
        <w:trPr>
          <w:trHeight w:val="340"/>
        </w:trPr>
        <w:tc>
          <w:tcPr>
            <w:tcW w:w="522" w:type="dxa"/>
            <w:vAlign w:val="center"/>
          </w:tcPr>
          <w:p w14:paraId="7D658589" w14:textId="1E79AF2A" w:rsidR="00DA00A5" w:rsidRPr="000F2D1C" w:rsidRDefault="00DA00A5"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3AC0CE08" w14:textId="62E31C13" w:rsidR="00DA00A5" w:rsidRPr="000F2D1C" w:rsidRDefault="00DA00A5" w:rsidP="00BB26A7">
            <w:pPr>
              <w:pStyle w:val="Akapitzlist"/>
              <w:numPr>
                <w:ilvl w:val="0"/>
                <w:numId w:val="12"/>
              </w:numPr>
              <w:spacing w:after="0" w:line="240" w:lineRule="auto"/>
              <w:ind w:left="317"/>
              <w:jc w:val="both"/>
            </w:pPr>
            <w:r w:rsidRPr="000F2D1C">
              <w:t>CEIDG</w:t>
            </w:r>
            <w:r w:rsidR="007358B4" w:rsidRPr="000F2D1C">
              <w:t>/KRS.</w:t>
            </w:r>
          </w:p>
        </w:tc>
      </w:tr>
      <w:tr w:rsidR="00472BCF" w:rsidRPr="000F2D1C" w14:paraId="42DDC5A4" w14:textId="77777777" w:rsidTr="0045144C">
        <w:trPr>
          <w:trHeight w:val="340"/>
        </w:trPr>
        <w:tc>
          <w:tcPr>
            <w:tcW w:w="522" w:type="dxa"/>
            <w:vAlign w:val="center"/>
          </w:tcPr>
          <w:p w14:paraId="37346E50" w14:textId="648E8DDE" w:rsidR="00472BCF" w:rsidRPr="000F2D1C" w:rsidRDefault="00472BCF"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7178D058" w14:textId="178D22C3" w:rsidR="00472BCF" w:rsidRPr="000F2D1C" w:rsidRDefault="006F2F1C" w:rsidP="00BB26A7">
            <w:pPr>
              <w:pStyle w:val="Akapitzlist"/>
              <w:numPr>
                <w:ilvl w:val="0"/>
                <w:numId w:val="12"/>
              </w:numPr>
              <w:spacing w:after="0" w:line="240" w:lineRule="auto"/>
              <w:ind w:left="317"/>
              <w:jc w:val="both"/>
            </w:pPr>
            <w:r w:rsidRPr="000F2D1C">
              <w:rPr>
                <w:rFonts w:eastAsia="Times New Roman"/>
                <w:lang w:eastAsia="pl-PL"/>
              </w:rPr>
              <w:t>Dokumentacja potwierdzająca przynależność przedsiębiorstwa do sektora okołogórniczego</w:t>
            </w:r>
            <w:r w:rsidR="00FF69FF" w:rsidRPr="000F2D1C">
              <w:rPr>
                <w:rFonts w:eastAsia="Times New Roman"/>
                <w:lang w:eastAsia="pl-PL"/>
              </w:rPr>
              <w:t xml:space="preserve"> (np. umowa na dostawy, roboty, faktury itp.)</w:t>
            </w:r>
            <w:r w:rsidR="00160146" w:rsidRPr="000F2D1C">
              <w:rPr>
                <w:rFonts w:eastAsia="Times New Roman"/>
                <w:lang w:eastAsia="pl-PL"/>
              </w:rPr>
              <w:t>.</w:t>
            </w:r>
          </w:p>
        </w:tc>
      </w:tr>
      <w:tr w:rsidR="00717CB2" w:rsidRPr="000F2D1C" w14:paraId="0F5C0B4B" w14:textId="77777777" w:rsidTr="0045144C">
        <w:trPr>
          <w:trHeight w:val="340"/>
        </w:trPr>
        <w:tc>
          <w:tcPr>
            <w:tcW w:w="522" w:type="dxa"/>
            <w:vAlign w:val="center"/>
          </w:tcPr>
          <w:p w14:paraId="4049606D" w14:textId="02B32D8D" w:rsidR="00717CB2" w:rsidRPr="000F2D1C" w:rsidRDefault="00A612E5"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5A0510A2" w14:textId="0F4E25F9" w:rsidR="00717CB2" w:rsidRPr="000F2D1C" w:rsidRDefault="00717CB2" w:rsidP="00BB26A7">
            <w:pPr>
              <w:pStyle w:val="Akapitzlist"/>
              <w:numPr>
                <w:ilvl w:val="0"/>
                <w:numId w:val="12"/>
              </w:numPr>
              <w:spacing w:after="0" w:line="240" w:lineRule="auto"/>
              <w:ind w:left="317"/>
              <w:jc w:val="both"/>
              <w:rPr>
                <w:rFonts w:eastAsia="Times New Roman"/>
                <w:lang w:eastAsia="pl-PL"/>
              </w:rPr>
            </w:pPr>
            <w:r w:rsidRPr="000F2D1C">
              <w:rPr>
                <w:rFonts w:eastAsia="Times New Roman"/>
                <w:lang w:eastAsia="pl-PL"/>
              </w:rPr>
              <w:t xml:space="preserve">Dokumentacja potwierdzająca przynależność przedsiębiorstwa </w:t>
            </w:r>
            <w:r w:rsidRPr="000F2D1C">
              <w:rPr>
                <w:rFonts w:eastAsia="Times New Roman"/>
              </w:rPr>
              <w:t xml:space="preserve">do </w:t>
            </w:r>
            <w:r w:rsidRPr="000F2D1C">
              <w:rPr>
                <w:bCs/>
              </w:rPr>
              <w:t>branży górniczej i okołogórniczej, że przechodzi ono procesy restrukturyzacyjne, adaptacyjne i modernizacyjne (np. plan zwolnień, plan transformacji itp.).</w:t>
            </w:r>
          </w:p>
        </w:tc>
      </w:tr>
      <w:tr w:rsidR="00CA3E16" w:rsidRPr="000F2D1C" w14:paraId="17C19E53" w14:textId="77777777" w:rsidTr="0045144C">
        <w:trPr>
          <w:trHeight w:val="340"/>
        </w:trPr>
        <w:tc>
          <w:tcPr>
            <w:tcW w:w="522" w:type="dxa"/>
            <w:vAlign w:val="center"/>
          </w:tcPr>
          <w:p w14:paraId="38525BEE" w14:textId="42DB6DAE" w:rsidR="00CA3E16" w:rsidRPr="000F2D1C" w:rsidRDefault="00E278E4"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4A9D8344" w14:textId="52BFE28F" w:rsidR="00E278E4" w:rsidRPr="000F2D1C" w:rsidRDefault="00B13279" w:rsidP="00E278E4">
            <w:pPr>
              <w:pStyle w:val="Akapitzlist"/>
              <w:numPr>
                <w:ilvl w:val="0"/>
                <w:numId w:val="12"/>
              </w:numPr>
              <w:spacing w:after="0" w:line="240" w:lineRule="auto"/>
              <w:ind w:left="317"/>
              <w:jc w:val="both"/>
              <w:rPr>
                <w:rFonts w:eastAsia="Times New Roman"/>
                <w:lang w:eastAsia="pl-PL"/>
              </w:rPr>
            </w:pPr>
            <w:r w:rsidRPr="000F2D1C">
              <w:rPr>
                <w:rFonts w:eastAsia="Times New Roman"/>
                <w:lang w:eastAsia="pl-PL"/>
              </w:rPr>
              <w:t xml:space="preserve">Dokumentacja potwierdzająca </w:t>
            </w:r>
            <w:r w:rsidR="00E278E4" w:rsidRPr="000F2D1C">
              <w:rPr>
                <w:rFonts w:eastAsia="Times New Roman"/>
                <w:lang w:eastAsia="pl-PL"/>
              </w:rPr>
              <w:t xml:space="preserve">przynależność przedsiębiorstwa </w:t>
            </w:r>
            <w:r w:rsidR="00E278E4" w:rsidRPr="000F2D1C">
              <w:rPr>
                <w:bCs/>
              </w:rPr>
              <w:t xml:space="preserve">spoza branży górniczej i okołogórniczej, że przechodzi ono procesy restrukturyzacyjne, adaptacyjne i modernizacyjne (np. </w:t>
            </w:r>
            <w:r w:rsidR="00160146" w:rsidRPr="000F2D1C">
              <w:rPr>
                <w:bCs/>
              </w:rPr>
              <w:t xml:space="preserve">plan zwolnień, </w:t>
            </w:r>
            <w:r w:rsidR="00E278E4" w:rsidRPr="000F2D1C">
              <w:rPr>
                <w:bCs/>
              </w:rPr>
              <w:t>plan transformacji</w:t>
            </w:r>
            <w:r w:rsidR="00160146" w:rsidRPr="000F2D1C">
              <w:rPr>
                <w:bCs/>
              </w:rPr>
              <w:t xml:space="preserve"> itp.</w:t>
            </w:r>
            <w:r w:rsidR="00E278E4" w:rsidRPr="000F2D1C">
              <w:rPr>
                <w:bCs/>
              </w:rPr>
              <w:t>).</w:t>
            </w:r>
          </w:p>
        </w:tc>
      </w:tr>
      <w:tr w:rsidR="001D55BF" w:rsidRPr="000F2D1C" w14:paraId="757C5721" w14:textId="77777777" w:rsidTr="0045144C">
        <w:trPr>
          <w:trHeight w:val="340"/>
        </w:trPr>
        <w:tc>
          <w:tcPr>
            <w:tcW w:w="522" w:type="dxa"/>
            <w:vAlign w:val="center"/>
          </w:tcPr>
          <w:p w14:paraId="2E13F16C" w14:textId="18093694" w:rsidR="001D55BF" w:rsidRPr="000F2D1C" w:rsidRDefault="001D55BF"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4E217B19" w14:textId="259DBF9B" w:rsidR="001D55BF" w:rsidRPr="000F2D1C" w:rsidRDefault="001D55BF" w:rsidP="00E278E4">
            <w:pPr>
              <w:pStyle w:val="Akapitzlist"/>
              <w:numPr>
                <w:ilvl w:val="0"/>
                <w:numId w:val="12"/>
              </w:numPr>
              <w:spacing w:after="0" w:line="240" w:lineRule="auto"/>
              <w:ind w:left="317"/>
              <w:jc w:val="both"/>
              <w:rPr>
                <w:rFonts w:eastAsia="Times New Roman"/>
                <w:lang w:eastAsia="pl-PL"/>
              </w:rPr>
            </w:pPr>
            <w:r w:rsidRPr="000F2D1C">
              <w:rPr>
                <w:rFonts w:eastAsia="Times New Roman"/>
                <w:lang w:eastAsia="pl-PL"/>
              </w:rPr>
              <w:t>Dokumentacja potwierdzająca prowadzenie przez przedsiębiorstwo działalności w branży istotnej z punktu widzenia regionu, wskazanej w Programie Rozwoju Technologii Województwa Śląskiego na lata 2019-2030 (np. opis działalności zgodny z priorytetami regionalnymi, statut, umowa spółki, certyfikaty branżowe, licencje, pozwolenia itp.)</w:t>
            </w:r>
          </w:p>
        </w:tc>
      </w:tr>
      <w:tr w:rsidR="001D55BF" w:rsidRPr="00C636C5" w14:paraId="5927B200" w14:textId="77777777" w:rsidTr="0045144C">
        <w:trPr>
          <w:trHeight w:val="340"/>
        </w:trPr>
        <w:tc>
          <w:tcPr>
            <w:tcW w:w="522" w:type="dxa"/>
            <w:vAlign w:val="center"/>
          </w:tcPr>
          <w:p w14:paraId="6752F97E" w14:textId="7E5A7F2F" w:rsidR="001D55BF" w:rsidRPr="000F2D1C" w:rsidRDefault="001D55BF"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753A504E" w14:textId="32E057C1" w:rsidR="001D55BF" w:rsidRPr="000F2D1C" w:rsidRDefault="001D55BF" w:rsidP="00E278E4">
            <w:pPr>
              <w:pStyle w:val="Akapitzlist"/>
              <w:numPr>
                <w:ilvl w:val="0"/>
                <w:numId w:val="12"/>
              </w:numPr>
              <w:spacing w:after="0" w:line="240" w:lineRule="auto"/>
              <w:ind w:left="317"/>
              <w:jc w:val="both"/>
              <w:rPr>
                <w:rFonts w:eastAsia="Times New Roman"/>
                <w:lang w:eastAsia="pl-PL"/>
              </w:rPr>
            </w:pPr>
            <w:r w:rsidRPr="000F2D1C">
              <w:rPr>
                <w:rFonts w:eastAsia="Times New Roman"/>
                <w:lang w:eastAsia="pl-PL"/>
              </w:rPr>
              <w:t>Potwierdzenie przeprowadzenia postępowania w module „Giełda usług” dot. zapotrzebowania na usługę rozwojową (wydruki z Bazy Usług Rozwojowych).</w:t>
            </w:r>
          </w:p>
        </w:tc>
      </w:tr>
      <w:tr w:rsidR="00916038" w:rsidRPr="00C636C5" w14:paraId="12082D24" w14:textId="77777777" w:rsidTr="0045144C">
        <w:trPr>
          <w:trHeight w:val="340"/>
        </w:trPr>
        <w:tc>
          <w:tcPr>
            <w:tcW w:w="522" w:type="dxa"/>
            <w:vAlign w:val="center"/>
          </w:tcPr>
          <w:p w14:paraId="783958D7" w14:textId="3750ECFC" w:rsidR="00916038" w:rsidRPr="000F2D1C" w:rsidRDefault="00916038"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4B122452" w14:textId="1CF718D7" w:rsidR="00916038" w:rsidRPr="000F2D1C" w:rsidRDefault="00786F3D" w:rsidP="00E278E4">
            <w:pPr>
              <w:pStyle w:val="Akapitzlist"/>
              <w:numPr>
                <w:ilvl w:val="0"/>
                <w:numId w:val="12"/>
              </w:numPr>
              <w:spacing w:after="0" w:line="240" w:lineRule="auto"/>
              <w:ind w:left="317"/>
              <w:jc w:val="both"/>
              <w:rPr>
                <w:rFonts w:eastAsia="Times New Roman"/>
                <w:lang w:eastAsia="pl-PL"/>
              </w:rPr>
            </w:pPr>
            <w:r w:rsidRPr="004D4D51">
              <w:t>Oświadczenie o posiadaniu na obszarze województwa śląskiego stałego miejsca prowadzenia działalności gospodarczej, które charakteryzuje się wystarczającą stałością oraz odpowiednią strukturą w zakresie zaplecza personalnego i technicznego, by umożliwić świadczenie usług, które wykonuje (dotyczy przedsiębiorstw, których główna siedziba jest poza woj. śląskim).</w:t>
            </w:r>
          </w:p>
        </w:tc>
      </w:tr>
      <w:tr w:rsidR="00916038" w:rsidRPr="00C636C5" w14:paraId="30531A28" w14:textId="77777777" w:rsidTr="0045144C">
        <w:trPr>
          <w:trHeight w:val="340"/>
        </w:trPr>
        <w:tc>
          <w:tcPr>
            <w:tcW w:w="522" w:type="dxa"/>
            <w:vAlign w:val="center"/>
          </w:tcPr>
          <w:p w14:paraId="33C33D5C" w14:textId="2DB2EBD9" w:rsidR="00916038" w:rsidRPr="000F2D1C" w:rsidRDefault="00916038" w:rsidP="003D0404">
            <w:pPr>
              <w:spacing w:after="0" w:line="240" w:lineRule="auto"/>
              <w:jc w:val="center"/>
              <w:rPr>
                <w:bCs/>
                <w:iCs/>
                <w:color w:val="000000"/>
                <w:lang w:eastAsia="pl-PL"/>
              </w:rPr>
            </w:pPr>
            <w:r w:rsidRPr="000F2D1C">
              <w:rPr>
                <w:bCs/>
                <w:iCs/>
                <w:color w:val="000000"/>
                <w:lang w:eastAsia="pl-PL"/>
              </w:rPr>
              <w:sym w:font="Webdings" w:char="F063"/>
            </w:r>
          </w:p>
        </w:tc>
        <w:tc>
          <w:tcPr>
            <w:tcW w:w="9672" w:type="dxa"/>
            <w:gridSpan w:val="6"/>
            <w:shd w:val="clear" w:color="auto" w:fill="E7E6E6" w:themeFill="background2"/>
            <w:vAlign w:val="center"/>
          </w:tcPr>
          <w:p w14:paraId="077AD79E" w14:textId="77777777" w:rsidR="00786F3D" w:rsidRPr="004D4D51" w:rsidRDefault="00786F3D" w:rsidP="00E278E4">
            <w:pPr>
              <w:pStyle w:val="Akapitzlist"/>
              <w:numPr>
                <w:ilvl w:val="0"/>
                <w:numId w:val="12"/>
              </w:numPr>
              <w:spacing w:after="0" w:line="240" w:lineRule="auto"/>
              <w:ind w:left="317"/>
              <w:jc w:val="both"/>
              <w:rPr>
                <w:rFonts w:eastAsia="Times New Roman"/>
                <w:lang w:eastAsia="pl-PL"/>
              </w:rPr>
            </w:pPr>
            <w:r w:rsidRPr="004D4D51">
              <w:t xml:space="preserve">Zaświadczenie z US potwierdzające odprowadzanie podatku PIT na terenie województwa śląskiego lub Certyfikat Rezydencji Podatkowej (CFR-1) </w:t>
            </w:r>
          </w:p>
          <w:p w14:paraId="6415B87A" w14:textId="124BF821" w:rsidR="00916038" w:rsidRPr="000F2D1C" w:rsidRDefault="00786F3D" w:rsidP="00786F3D">
            <w:pPr>
              <w:pStyle w:val="Akapitzlist"/>
              <w:spacing w:after="0" w:line="240" w:lineRule="auto"/>
              <w:ind w:left="317"/>
              <w:jc w:val="both"/>
              <w:rPr>
                <w:rFonts w:eastAsia="Times New Roman"/>
                <w:lang w:eastAsia="pl-PL"/>
              </w:rPr>
            </w:pPr>
            <w:r w:rsidRPr="004D4D51">
              <w:t>(dotyczy przedsiębiorstw, których główna siedziba jest poza woj. śląskim).</w:t>
            </w:r>
          </w:p>
        </w:tc>
      </w:tr>
    </w:tbl>
    <w:p w14:paraId="76B61516" w14:textId="77777777" w:rsidR="00BB774E" w:rsidRDefault="00BB774E" w:rsidP="00ED5D5E">
      <w:pPr>
        <w:spacing w:after="0" w:line="240" w:lineRule="auto"/>
        <w:ind w:right="6"/>
        <w:rPr>
          <w:sz w:val="16"/>
          <w:szCs w:val="16"/>
          <w:lang w:eastAsia="pl-PL"/>
        </w:rPr>
      </w:pPr>
    </w:p>
    <w:p w14:paraId="293344EB" w14:textId="77777777" w:rsidR="00C42F90" w:rsidRDefault="00C42F90" w:rsidP="00ED5D5E">
      <w:pPr>
        <w:spacing w:after="0" w:line="240" w:lineRule="auto"/>
        <w:ind w:right="6"/>
        <w:rPr>
          <w:sz w:val="16"/>
          <w:szCs w:val="16"/>
          <w:lang w:eastAsia="pl-PL"/>
        </w:rPr>
      </w:pPr>
    </w:p>
    <w:p w14:paraId="07B7C010" w14:textId="77777777" w:rsidR="00D10B26" w:rsidRDefault="00D10B26" w:rsidP="00ED5D5E">
      <w:pPr>
        <w:spacing w:after="0" w:line="240" w:lineRule="auto"/>
        <w:ind w:right="6"/>
        <w:rPr>
          <w:sz w:val="16"/>
          <w:szCs w:val="16"/>
          <w:lang w:eastAsia="pl-PL"/>
        </w:rPr>
      </w:pPr>
    </w:p>
    <w:p w14:paraId="5CBFE048" w14:textId="77777777" w:rsidR="00C42F90" w:rsidRPr="000F2D1C" w:rsidRDefault="00C42F90" w:rsidP="00C42F90">
      <w:pPr>
        <w:spacing w:after="0" w:line="240" w:lineRule="auto"/>
        <w:jc w:val="right"/>
        <w:rPr>
          <w:rFonts w:eastAsia="SimSun"/>
        </w:rPr>
      </w:pPr>
      <w:r w:rsidRPr="000F2D1C">
        <w:rPr>
          <w:rFonts w:eastAsia="SimSun"/>
        </w:rPr>
        <w:t>………………………………………………..……………………………………………</w:t>
      </w:r>
    </w:p>
    <w:p w14:paraId="480C1228" w14:textId="77777777" w:rsidR="00C42F90" w:rsidRDefault="00C42F90" w:rsidP="00C42F90">
      <w:pPr>
        <w:spacing w:after="0" w:line="240" w:lineRule="auto"/>
        <w:jc w:val="right"/>
        <w:rPr>
          <w:color w:val="000000"/>
          <w:lang w:eastAsia="pl-PL"/>
        </w:rPr>
      </w:pPr>
      <w:r w:rsidRPr="000F2D1C">
        <w:t>Data i p</w:t>
      </w:r>
      <w:r w:rsidRPr="000F2D1C">
        <w:rPr>
          <w:color w:val="000000"/>
          <w:lang w:eastAsia="pl-PL"/>
        </w:rPr>
        <w:t>odpis osoby upoważnionej do reprezentacji Przedsiębiorcy</w:t>
      </w:r>
    </w:p>
    <w:p w14:paraId="258C1AD7" w14:textId="77777777" w:rsidR="00D10B26" w:rsidRDefault="00D10B26" w:rsidP="00C42F90">
      <w:pPr>
        <w:spacing w:after="0" w:line="240" w:lineRule="auto"/>
        <w:rPr>
          <w:rFonts w:eastAsia="SimSun" w:cs="CIDFont+F1"/>
          <w:b/>
          <w:bCs/>
          <w:sz w:val="24"/>
          <w:szCs w:val="24"/>
          <w:lang w:eastAsia="zh-CN"/>
        </w:rPr>
      </w:pPr>
    </w:p>
    <w:p w14:paraId="122166DE" w14:textId="2F4FDADD" w:rsidR="00C42F90" w:rsidRPr="000F2D1C" w:rsidRDefault="00C42F90" w:rsidP="00C42F90">
      <w:pPr>
        <w:spacing w:after="0" w:line="240" w:lineRule="auto"/>
        <w:rPr>
          <w:rFonts w:eastAsia="SimSun" w:cs="CIDFont+F1"/>
          <w:b/>
          <w:bCs/>
          <w:sz w:val="24"/>
          <w:szCs w:val="24"/>
          <w:lang w:eastAsia="zh-CN"/>
        </w:rPr>
      </w:pPr>
      <w:r w:rsidRPr="000F2D1C">
        <w:rPr>
          <w:rFonts w:eastAsia="SimSun" w:cs="CIDFont+F1"/>
          <w:b/>
          <w:bCs/>
          <w:sz w:val="24"/>
          <w:szCs w:val="24"/>
          <w:lang w:eastAsia="zh-CN"/>
        </w:rPr>
        <w:t>UWAGA</w:t>
      </w:r>
    </w:p>
    <w:p w14:paraId="2674206D" w14:textId="77777777" w:rsidR="00C42F90" w:rsidRPr="000F2D1C" w:rsidRDefault="00C42F90" w:rsidP="00C42F90">
      <w:pPr>
        <w:spacing w:after="0" w:line="240" w:lineRule="auto"/>
        <w:jc w:val="both"/>
        <w:rPr>
          <w:b/>
        </w:rPr>
      </w:pPr>
      <w:r w:rsidRPr="000F2D1C">
        <w:rPr>
          <w:b/>
        </w:rPr>
        <w:lastRenderedPageBreak/>
        <w:t>Podpis musi pozwalać na jednoznaczną identyfikację osoby, która go złożyła tj. zawierać możliwe do odczytania nazwisko osoby składającej podpis lub parafkę + pieczęć firmowa z imieniem i nazwiskiem Przedsiębiorcy.</w:t>
      </w:r>
    </w:p>
    <w:p w14:paraId="500CBDE7" w14:textId="77777777" w:rsidR="00C42F90" w:rsidRPr="000F2D1C" w:rsidRDefault="00C42F90" w:rsidP="00C42F90">
      <w:pPr>
        <w:jc w:val="both"/>
        <w:rPr>
          <w:b/>
        </w:rPr>
      </w:pPr>
      <w:r w:rsidRPr="000F2D1C">
        <w:rPr>
          <w:b/>
        </w:rPr>
        <w:t>Podpis musi być złożony własnoręcznie w oryginale, a nie za pomocą reprodukcji (faksymile) w formie pieczęci bądź wydruku pliku graficznego. Dopuszcza się elektroniczne podpisanie PUR poprzez opatrzenie go kwalifikowanym podpisem elektronicznym zgodnie z definicją podpisu z Regulaminu.</w:t>
      </w:r>
    </w:p>
    <w:p w14:paraId="09D0B976" w14:textId="77777777" w:rsidR="00C42F90" w:rsidRDefault="00C42F90" w:rsidP="00ED5D5E">
      <w:pPr>
        <w:spacing w:after="0" w:line="240" w:lineRule="auto"/>
        <w:ind w:right="6"/>
        <w:rPr>
          <w:sz w:val="16"/>
          <w:szCs w:val="16"/>
          <w:lang w:eastAsia="pl-PL"/>
        </w:rPr>
      </w:pPr>
    </w:p>
    <w:sectPr w:rsidR="00C42F90" w:rsidSect="00C201F4">
      <w:headerReference w:type="default" r:id="rId12"/>
      <w:footerReference w:type="default" r:id="rId13"/>
      <w:headerReference w:type="first" r:id="rId14"/>
      <w:footerReference w:type="first" r:id="rId15"/>
      <w:pgSz w:w="11906" w:h="16838"/>
      <w:pgMar w:top="851" w:right="851" w:bottom="1276"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B7B81" w14:textId="77777777" w:rsidR="00AF73BA" w:rsidRDefault="00AF73BA" w:rsidP="00CF3A5A">
      <w:pPr>
        <w:spacing w:after="0" w:line="240" w:lineRule="auto"/>
      </w:pPr>
      <w:r>
        <w:separator/>
      </w:r>
    </w:p>
  </w:endnote>
  <w:endnote w:type="continuationSeparator" w:id="0">
    <w:p w14:paraId="4FE04F09" w14:textId="77777777" w:rsidR="00AF73BA" w:rsidRDefault="00AF73BA" w:rsidP="00CF3A5A">
      <w:pPr>
        <w:spacing w:after="0" w:line="240" w:lineRule="auto"/>
      </w:pPr>
      <w:r>
        <w:continuationSeparator/>
      </w:r>
    </w:p>
  </w:endnote>
  <w:endnote w:type="continuationNotice" w:id="1">
    <w:p w14:paraId="4D1453A7" w14:textId="77777777" w:rsidR="00AF73BA" w:rsidRDefault="00AF7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IDFont+F1">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751413"/>
      <w:docPartObj>
        <w:docPartGallery w:val="Page Numbers (Bottom of Page)"/>
        <w:docPartUnique/>
      </w:docPartObj>
    </w:sdtPr>
    <w:sdtEndPr/>
    <w:sdtContent>
      <w:sdt>
        <w:sdtPr>
          <w:id w:val="-1769616900"/>
          <w:docPartObj>
            <w:docPartGallery w:val="Page Numbers (Top of Page)"/>
            <w:docPartUnique/>
          </w:docPartObj>
        </w:sdtPr>
        <w:sdtEndPr/>
        <w:sdtContent>
          <w:p w14:paraId="64E2BF20" w14:textId="77777777" w:rsidR="00EA4AA9" w:rsidRDefault="00EA4AA9">
            <w:pPr>
              <w:pStyle w:val="Stopka"/>
              <w:jc w:val="right"/>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228"/>
            </w:tblGrid>
            <w:tr w:rsidR="00EA4AA9" w14:paraId="453E9348" w14:textId="77777777" w:rsidTr="00163BF0">
              <w:tc>
                <w:tcPr>
                  <w:tcW w:w="2405" w:type="dxa"/>
                </w:tcPr>
                <w:p w14:paraId="1C7AE810" w14:textId="77777777" w:rsidR="00EA4AA9" w:rsidRDefault="00EA4AA9" w:rsidP="00EA4AA9">
                  <w:pPr>
                    <w:jc w:val="center"/>
                    <w:rPr>
                      <w:szCs w:val="24"/>
                    </w:rPr>
                  </w:pPr>
                </w:p>
              </w:tc>
              <w:tc>
                <w:tcPr>
                  <w:tcW w:w="7228" w:type="dxa"/>
                </w:tcPr>
                <w:p w14:paraId="7398BAAE" w14:textId="67D7485D" w:rsidR="00EA4AA9" w:rsidRDefault="00EA4AA9" w:rsidP="00EA4AA9">
                  <w:pPr>
                    <w:pStyle w:val="Stopka"/>
                    <w:rPr>
                      <w:sz w:val="15"/>
                      <w:szCs w:val="15"/>
                    </w:rPr>
                  </w:pPr>
                </w:p>
              </w:tc>
            </w:tr>
          </w:tbl>
          <w:p w14:paraId="663E90FF" w14:textId="6E5C457D" w:rsidR="00EA4AA9" w:rsidRDefault="00EA4AA9">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163BF0">
              <w:rPr>
                <w:b/>
                <w:bCs/>
                <w:noProof/>
              </w:rPr>
              <w:t>6</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63BF0">
              <w:rPr>
                <w:b/>
                <w:bCs/>
                <w:noProof/>
              </w:rPr>
              <w:t>12</w:t>
            </w:r>
            <w:r>
              <w:rPr>
                <w:b/>
                <w:bCs/>
                <w:sz w:val="24"/>
                <w:szCs w:val="24"/>
              </w:rPr>
              <w:fldChar w:fldCharType="end"/>
            </w:r>
          </w:p>
        </w:sdtContent>
      </w:sdt>
    </w:sdtContent>
  </w:sdt>
  <w:p w14:paraId="48D48EE6" w14:textId="4198F7CE" w:rsidR="003D0404" w:rsidRPr="000545B2" w:rsidRDefault="003D0404" w:rsidP="00A026FF">
    <w:pPr>
      <w:pStyle w:val="Stopka"/>
      <w:tabs>
        <w:tab w:val="left" w:pos="5103"/>
      </w:tabs>
      <w:jc w:val="right"/>
      <w:rPr>
        <w:rFonts w:ascii="Calibri" w:hAnsi="Calibri"/>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84F6" w14:textId="77777777" w:rsidR="003D0404" w:rsidRDefault="001C64C7" w:rsidP="00601A8E">
    <w:pPr>
      <w:pStyle w:val="Stopka"/>
      <w:pBdr>
        <w:top w:val="single" w:sz="4" w:space="1" w:color="D9D9D9"/>
      </w:pBdr>
      <w:jc w:val="right"/>
      <w:rPr>
        <w:b/>
        <w:bCs/>
      </w:rPr>
    </w:pPr>
    <w:r>
      <w:fldChar w:fldCharType="begin"/>
    </w:r>
    <w:r>
      <w:instrText>PAGE   \* MERGEFORMAT</w:instrText>
    </w:r>
    <w:r>
      <w:fldChar w:fldCharType="separate"/>
    </w:r>
    <w:r w:rsidR="003D0404" w:rsidRPr="00601A8E">
      <w:rPr>
        <w:b/>
        <w:bCs/>
        <w:noProof/>
      </w:rPr>
      <w:t>1</w:t>
    </w:r>
    <w:r>
      <w:rPr>
        <w:b/>
        <w:bCs/>
        <w:noProof/>
      </w:rPr>
      <w:fldChar w:fldCharType="end"/>
    </w:r>
    <w:r w:rsidR="003D0404">
      <w:rPr>
        <w:b/>
        <w:bCs/>
      </w:rPr>
      <w:t xml:space="preserve"> | </w:t>
    </w:r>
    <w:r w:rsidR="003D0404" w:rsidRPr="00601A8E">
      <w:rPr>
        <w:color w:val="7F7F7F"/>
        <w:spacing w:val="60"/>
      </w:rPr>
      <w:t>Strona</w:t>
    </w:r>
  </w:p>
  <w:p w14:paraId="5BDAA2D0" w14:textId="77777777" w:rsidR="003D0404" w:rsidRPr="00601A8E" w:rsidRDefault="003D0404" w:rsidP="00601A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F722C" w14:textId="77777777" w:rsidR="00AF73BA" w:rsidRDefault="00AF73BA" w:rsidP="00CF3A5A">
      <w:pPr>
        <w:spacing w:after="0" w:line="240" w:lineRule="auto"/>
      </w:pPr>
      <w:r>
        <w:separator/>
      </w:r>
    </w:p>
  </w:footnote>
  <w:footnote w:type="continuationSeparator" w:id="0">
    <w:p w14:paraId="241D7FF5" w14:textId="77777777" w:rsidR="00AF73BA" w:rsidRDefault="00AF73BA" w:rsidP="00CF3A5A">
      <w:pPr>
        <w:spacing w:after="0" w:line="240" w:lineRule="auto"/>
      </w:pPr>
      <w:r>
        <w:continuationSeparator/>
      </w:r>
    </w:p>
  </w:footnote>
  <w:footnote w:type="continuationNotice" w:id="1">
    <w:p w14:paraId="36BFE214" w14:textId="77777777" w:rsidR="00AF73BA" w:rsidRDefault="00AF73BA">
      <w:pPr>
        <w:spacing w:after="0" w:line="240" w:lineRule="auto"/>
      </w:pPr>
    </w:p>
  </w:footnote>
  <w:footnote w:id="2">
    <w:p w14:paraId="5BD87295" w14:textId="5F506CAD" w:rsidR="00D12509" w:rsidRPr="0071559C" w:rsidRDefault="00D12509" w:rsidP="00372058">
      <w:pPr>
        <w:pStyle w:val="Tekstprzypisudolnego"/>
        <w:rPr>
          <w:rFonts w:asciiTheme="minorHAnsi" w:hAnsiTheme="minorHAnsi" w:cstheme="minorHAnsi"/>
          <w:sz w:val="18"/>
          <w:szCs w:val="18"/>
        </w:rPr>
      </w:pPr>
      <w:r w:rsidRPr="0071559C">
        <w:rPr>
          <w:rStyle w:val="Odwoanieprzypisudolnego"/>
          <w:rFonts w:asciiTheme="minorHAnsi" w:hAnsiTheme="minorHAnsi" w:cstheme="minorHAnsi"/>
          <w:sz w:val="18"/>
          <w:szCs w:val="18"/>
        </w:rPr>
        <w:footnoteRef/>
      </w:r>
      <w:r w:rsidRPr="0071559C">
        <w:rPr>
          <w:rFonts w:asciiTheme="minorHAnsi" w:hAnsiTheme="minorHAnsi" w:cstheme="minorHAnsi"/>
          <w:sz w:val="18"/>
          <w:szCs w:val="18"/>
        </w:rPr>
        <w:t xml:space="preserve"> Należy opracować osobno PUR na szkoleni</w:t>
      </w:r>
      <w:r w:rsidR="008B40B7">
        <w:rPr>
          <w:rFonts w:asciiTheme="minorHAnsi" w:hAnsiTheme="minorHAnsi" w:cstheme="minorHAnsi"/>
          <w:sz w:val="18"/>
          <w:szCs w:val="18"/>
        </w:rPr>
        <w:t>a</w:t>
      </w:r>
      <w:r w:rsidRPr="0071559C">
        <w:rPr>
          <w:rFonts w:asciiTheme="minorHAnsi" w:hAnsiTheme="minorHAnsi" w:cstheme="minorHAnsi"/>
          <w:sz w:val="18"/>
          <w:szCs w:val="18"/>
        </w:rPr>
        <w:t>/dorad</w:t>
      </w:r>
      <w:r w:rsidR="008B40B7">
        <w:rPr>
          <w:rFonts w:asciiTheme="minorHAnsi" w:hAnsiTheme="minorHAnsi" w:cstheme="minorHAnsi"/>
          <w:sz w:val="18"/>
          <w:szCs w:val="18"/>
        </w:rPr>
        <w:t>ztwo</w:t>
      </w:r>
      <w:r w:rsidRPr="0071559C">
        <w:rPr>
          <w:rFonts w:asciiTheme="minorHAnsi" w:hAnsiTheme="minorHAnsi" w:cstheme="minorHAnsi"/>
          <w:sz w:val="18"/>
          <w:szCs w:val="18"/>
        </w:rPr>
        <w:t>/walidac</w:t>
      </w:r>
      <w:r w:rsidR="008B40B7">
        <w:rPr>
          <w:rFonts w:asciiTheme="minorHAnsi" w:hAnsiTheme="minorHAnsi" w:cstheme="minorHAnsi"/>
          <w:sz w:val="18"/>
          <w:szCs w:val="18"/>
        </w:rPr>
        <w:t>ję</w:t>
      </w:r>
      <w:r w:rsidRPr="0071559C">
        <w:rPr>
          <w:rFonts w:asciiTheme="minorHAnsi" w:hAnsiTheme="minorHAnsi" w:cstheme="minorHAnsi"/>
          <w:sz w:val="18"/>
          <w:szCs w:val="18"/>
        </w:rPr>
        <w:t>/certyfik</w:t>
      </w:r>
      <w:r w:rsidR="008B40B7">
        <w:rPr>
          <w:rFonts w:asciiTheme="minorHAnsi" w:hAnsiTheme="minorHAnsi" w:cstheme="minorHAnsi"/>
          <w:sz w:val="18"/>
          <w:szCs w:val="18"/>
        </w:rPr>
        <w:t>ację</w:t>
      </w:r>
      <w:r w:rsidRPr="0071559C">
        <w:rPr>
          <w:rFonts w:asciiTheme="minorHAnsi" w:hAnsiTheme="minorHAnsi" w:cstheme="minorHAnsi"/>
          <w:sz w:val="18"/>
          <w:szCs w:val="18"/>
        </w:rPr>
        <w:t xml:space="preserve"> </w:t>
      </w:r>
      <w:r w:rsidR="00537E17" w:rsidRPr="00372058">
        <w:rPr>
          <w:rFonts w:asciiTheme="minorHAnsi" w:hAnsiTheme="minorHAnsi" w:cstheme="minorHAnsi"/>
          <w:sz w:val="18"/>
          <w:szCs w:val="18"/>
        </w:rPr>
        <w:t xml:space="preserve">na maksymalnie 12 miesięcy </w:t>
      </w:r>
      <w:r w:rsidRPr="0071559C">
        <w:rPr>
          <w:rFonts w:asciiTheme="minorHAnsi" w:hAnsiTheme="minorHAnsi" w:cstheme="minorHAnsi"/>
          <w:sz w:val="18"/>
          <w:szCs w:val="18"/>
        </w:rPr>
        <w:t xml:space="preserve">i osobno na studia </w:t>
      </w:r>
      <w:r w:rsidR="00582767" w:rsidRPr="00372058">
        <w:rPr>
          <w:rFonts w:asciiTheme="minorHAnsi" w:hAnsiTheme="minorHAnsi" w:cstheme="minorHAnsi"/>
          <w:sz w:val="18"/>
          <w:szCs w:val="18"/>
        </w:rPr>
        <w:t>podyplomowe</w:t>
      </w:r>
      <w:r w:rsidR="00537E17" w:rsidRPr="00372058">
        <w:rPr>
          <w:rFonts w:asciiTheme="minorHAnsi" w:hAnsiTheme="minorHAnsi" w:cstheme="minorHAnsi"/>
          <w:sz w:val="18"/>
          <w:szCs w:val="18"/>
        </w:rPr>
        <w:t xml:space="preserve"> maksymalnie na 18 miesięcy</w:t>
      </w:r>
      <w:r w:rsidRPr="0071559C">
        <w:rPr>
          <w:rFonts w:asciiTheme="minorHAnsi" w:hAnsiTheme="minorHAnsi" w:cstheme="minorHAnsi"/>
          <w:sz w:val="18"/>
          <w:szCs w:val="18"/>
        </w:rPr>
        <w:t>.</w:t>
      </w:r>
      <w:r w:rsidR="00C201F4">
        <w:rPr>
          <w:rFonts w:asciiTheme="minorHAnsi" w:hAnsiTheme="minorHAnsi" w:cstheme="minorHAnsi"/>
          <w:sz w:val="18"/>
          <w:szCs w:val="18"/>
        </w:rPr>
        <w:br/>
      </w:r>
    </w:p>
  </w:footnote>
  <w:footnote w:id="3">
    <w:p w14:paraId="00E3F360" w14:textId="31E0C896" w:rsidR="003D0404" w:rsidRPr="0071559C" w:rsidRDefault="003D0404" w:rsidP="00372058">
      <w:pPr>
        <w:pStyle w:val="Tekstprzypisudolnego"/>
        <w:rPr>
          <w:rFonts w:asciiTheme="minorHAnsi" w:hAnsiTheme="minorHAnsi" w:cstheme="minorHAnsi"/>
          <w:sz w:val="18"/>
          <w:szCs w:val="18"/>
        </w:rPr>
      </w:pPr>
      <w:r w:rsidRPr="0071559C">
        <w:rPr>
          <w:rStyle w:val="Odwoanieprzypisudolnego"/>
          <w:rFonts w:asciiTheme="minorHAnsi" w:hAnsiTheme="minorHAnsi" w:cstheme="minorHAnsi"/>
          <w:sz w:val="18"/>
          <w:szCs w:val="18"/>
        </w:rPr>
        <w:footnoteRef/>
      </w:r>
      <w:r w:rsidRPr="0071559C">
        <w:rPr>
          <w:rFonts w:asciiTheme="minorHAnsi" w:hAnsiTheme="minorHAnsi" w:cstheme="minorHAnsi"/>
          <w:bCs/>
          <w:sz w:val="18"/>
          <w:szCs w:val="18"/>
        </w:rPr>
        <w:t xml:space="preserve">Instrukcja pomagająca w określeniu statusu MŚP znajduje się w Załączniku nr </w:t>
      </w:r>
      <w:r w:rsidR="001C4E9A">
        <w:rPr>
          <w:rFonts w:asciiTheme="minorHAnsi" w:hAnsiTheme="minorHAnsi" w:cstheme="minorHAnsi"/>
          <w:bCs/>
          <w:sz w:val="18"/>
          <w:szCs w:val="18"/>
        </w:rPr>
        <w:t>7</w:t>
      </w:r>
      <w:r w:rsidRPr="0071559C">
        <w:rPr>
          <w:rFonts w:asciiTheme="minorHAnsi" w:hAnsiTheme="minorHAnsi" w:cstheme="minorHAnsi"/>
          <w:bCs/>
          <w:sz w:val="18"/>
          <w:szCs w:val="18"/>
        </w:rPr>
        <w:t xml:space="preserve"> do Regulaminu </w:t>
      </w:r>
      <w:r w:rsidR="001C4E9A">
        <w:rPr>
          <w:rFonts w:asciiTheme="minorHAnsi" w:hAnsiTheme="minorHAnsi" w:cstheme="minorHAnsi"/>
          <w:bCs/>
          <w:sz w:val="18"/>
          <w:szCs w:val="18"/>
        </w:rPr>
        <w:t xml:space="preserve">naboru </w:t>
      </w:r>
      <w:r w:rsidRPr="0071559C">
        <w:rPr>
          <w:rFonts w:asciiTheme="minorHAnsi" w:hAnsiTheme="minorHAnsi" w:cstheme="minorHAnsi"/>
          <w:bCs/>
          <w:sz w:val="18"/>
          <w:szCs w:val="18"/>
        </w:rPr>
        <w:t>do projektu.</w:t>
      </w:r>
    </w:p>
  </w:footnote>
  <w:footnote w:id="4">
    <w:p w14:paraId="43FC4EF7" w14:textId="0D4F36ED" w:rsidR="003D0404" w:rsidRPr="0071559C" w:rsidRDefault="003D0404" w:rsidP="0071559C">
      <w:pPr>
        <w:pStyle w:val="Tekstprzypisudolnego"/>
        <w:rPr>
          <w:rFonts w:asciiTheme="minorHAnsi" w:hAnsiTheme="minorHAnsi" w:cstheme="minorHAnsi"/>
          <w:sz w:val="18"/>
          <w:szCs w:val="18"/>
        </w:rPr>
      </w:pPr>
      <w:r w:rsidRPr="0071559C">
        <w:rPr>
          <w:rStyle w:val="Odwoanieprzypisudolnego"/>
          <w:rFonts w:asciiTheme="minorHAnsi" w:hAnsiTheme="minorHAnsi" w:cstheme="minorHAnsi"/>
          <w:sz w:val="18"/>
          <w:szCs w:val="18"/>
        </w:rPr>
        <w:footnoteRef/>
      </w:r>
      <w:r w:rsidRPr="0071559C">
        <w:rPr>
          <w:rFonts w:asciiTheme="minorHAnsi" w:hAnsiTheme="minorHAnsi" w:cstheme="minorHAnsi"/>
          <w:sz w:val="18"/>
          <w:szCs w:val="18"/>
        </w:rPr>
        <w:t> </w:t>
      </w:r>
      <w:r w:rsidRPr="0071559C">
        <w:rPr>
          <w:rFonts w:asciiTheme="minorHAnsi" w:hAnsiTheme="minorHAnsi" w:cstheme="minorHAnsi"/>
          <w:bCs/>
          <w:sz w:val="18"/>
          <w:szCs w:val="18"/>
        </w:rPr>
        <w:t xml:space="preserve">Pozostawanie w układzie przedsiębiorstw partnerskich lub powiązanych wpływa na sposób ustalenia poziomu zatrudnienia oraz wielkości obrotów i aktywów, od których uzależnia się posiadanie bądź utratę statusu MŚP – należy zapoznać się z Załącznikiem nr </w:t>
      </w:r>
      <w:r w:rsidR="001C4E9A">
        <w:rPr>
          <w:rFonts w:asciiTheme="minorHAnsi" w:hAnsiTheme="minorHAnsi" w:cstheme="minorHAnsi"/>
          <w:bCs/>
          <w:sz w:val="18"/>
          <w:szCs w:val="18"/>
        </w:rPr>
        <w:t>7</w:t>
      </w:r>
      <w:r w:rsidRPr="0071559C">
        <w:rPr>
          <w:rFonts w:asciiTheme="minorHAnsi" w:hAnsiTheme="minorHAnsi" w:cstheme="minorHAnsi"/>
          <w:bCs/>
          <w:sz w:val="18"/>
          <w:szCs w:val="18"/>
        </w:rPr>
        <w:t xml:space="preserve"> do Regulaminu </w:t>
      </w:r>
      <w:r w:rsidR="001C4E9A">
        <w:rPr>
          <w:rFonts w:asciiTheme="minorHAnsi" w:hAnsiTheme="minorHAnsi" w:cstheme="minorHAnsi"/>
          <w:bCs/>
          <w:sz w:val="18"/>
          <w:szCs w:val="18"/>
        </w:rPr>
        <w:t xml:space="preserve">naboru </w:t>
      </w:r>
      <w:r w:rsidRPr="0071559C">
        <w:rPr>
          <w:rFonts w:asciiTheme="minorHAnsi" w:hAnsiTheme="minorHAnsi" w:cstheme="minorHAnsi"/>
          <w:bCs/>
          <w:sz w:val="18"/>
          <w:szCs w:val="18"/>
        </w:rPr>
        <w:t>do projektu oraz wpisać do tabeli odpowiednio skumulowane dane przedsiębiorców partnerskich lub powiązanych ze swoim.</w:t>
      </w:r>
    </w:p>
  </w:footnote>
  <w:footnote w:id="5">
    <w:p w14:paraId="416E3033" w14:textId="77777777" w:rsidR="003D0404" w:rsidRPr="0071559C" w:rsidRDefault="003D0404" w:rsidP="0071559C">
      <w:pPr>
        <w:pStyle w:val="Tekstprzypisudolnego"/>
        <w:rPr>
          <w:rFonts w:asciiTheme="minorHAnsi" w:hAnsiTheme="minorHAnsi" w:cstheme="minorHAnsi"/>
          <w:sz w:val="18"/>
          <w:szCs w:val="18"/>
        </w:rPr>
      </w:pPr>
      <w:r w:rsidRPr="0071559C">
        <w:rPr>
          <w:rStyle w:val="Odwoanieprzypisudolnego"/>
          <w:rFonts w:asciiTheme="minorHAnsi" w:hAnsiTheme="minorHAnsi" w:cstheme="minorHAnsi"/>
          <w:sz w:val="18"/>
          <w:szCs w:val="18"/>
        </w:rPr>
        <w:footnoteRef/>
      </w:r>
      <w:r w:rsidRPr="0071559C">
        <w:rPr>
          <w:rFonts w:asciiTheme="minorHAnsi" w:hAnsiTheme="minorHAnsi" w:cstheme="minorHAnsi"/>
          <w:sz w:val="18"/>
          <w:szCs w:val="18"/>
        </w:rPr>
        <w:t xml:space="preserve"> W przypadku </w:t>
      </w:r>
      <w:r w:rsidRPr="0071559C">
        <w:rPr>
          <w:rFonts w:asciiTheme="minorHAnsi" w:hAnsiTheme="minorHAnsi" w:cstheme="minorHAnsi"/>
          <w:b/>
          <w:sz w:val="18"/>
          <w:szCs w:val="18"/>
        </w:rPr>
        <w:t>nowo utworzonych przedsiębiorstw</w:t>
      </w:r>
      <w:r w:rsidRPr="0071559C">
        <w:rPr>
          <w:rFonts w:asciiTheme="minorHAnsi" w:hAnsiTheme="minorHAnsi" w:cstheme="minorHAnsi"/>
          <w:sz w:val="18"/>
          <w:szCs w:val="18"/>
        </w:rPr>
        <w:t>, których księgi rachunkowe jeszcze nie zostały zamknięte, należy podać prognozę do końca roku przygotowaną w dobrej wierze zgodnie z zasadami najlepszej praktyki w trakcie roku obrachunkowego.</w:t>
      </w:r>
    </w:p>
  </w:footnote>
  <w:footnote w:id="6">
    <w:p w14:paraId="3B3BEAFF" w14:textId="77777777" w:rsidR="003D0404" w:rsidRPr="0071559C" w:rsidRDefault="003D0404" w:rsidP="0071559C">
      <w:pPr>
        <w:pStyle w:val="Tekstprzypisudolnego"/>
        <w:rPr>
          <w:rFonts w:asciiTheme="minorHAnsi" w:hAnsiTheme="minorHAnsi" w:cstheme="minorHAnsi"/>
          <w:sz w:val="18"/>
          <w:szCs w:val="18"/>
        </w:rPr>
      </w:pPr>
      <w:r w:rsidRPr="0071559C">
        <w:rPr>
          <w:rStyle w:val="Odwoanieprzypisudolnego"/>
          <w:rFonts w:asciiTheme="minorHAnsi" w:hAnsiTheme="minorHAnsi" w:cstheme="minorHAnsi"/>
          <w:sz w:val="18"/>
          <w:szCs w:val="18"/>
        </w:rPr>
        <w:footnoteRef/>
      </w:r>
      <w:r w:rsidRPr="0071559C">
        <w:rPr>
          <w:rFonts w:asciiTheme="minorHAnsi" w:hAnsiTheme="minorHAnsi" w:cstheme="minorHAnsi"/>
          <w:sz w:val="18"/>
          <w:szCs w:val="18"/>
        </w:rPr>
        <w:t xml:space="preserve"> W przypadku jednoosobowej działalności gospodarczej w wielkości zatrudnienia należy wykazać właściciela. </w:t>
      </w:r>
    </w:p>
  </w:footnote>
  <w:footnote w:id="7">
    <w:p w14:paraId="6201E8D3" w14:textId="7BF67275" w:rsidR="00BD10BC" w:rsidRPr="0071559C" w:rsidRDefault="00BD10BC" w:rsidP="00193524">
      <w:pPr>
        <w:pStyle w:val="Tekstprzypisudolnego"/>
        <w:rPr>
          <w:rFonts w:asciiTheme="minorHAnsi" w:hAnsiTheme="minorHAnsi" w:cstheme="minorHAnsi"/>
          <w:sz w:val="18"/>
          <w:szCs w:val="18"/>
        </w:rPr>
      </w:pPr>
      <w:r w:rsidRPr="0071559C">
        <w:rPr>
          <w:rStyle w:val="Odwoanieprzypisudolnego"/>
          <w:rFonts w:asciiTheme="minorHAnsi" w:hAnsiTheme="minorHAnsi" w:cstheme="minorHAnsi"/>
          <w:sz w:val="18"/>
          <w:szCs w:val="18"/>
        </w:rPr>
        <w:footnoteRef/>
      </w:r>
      <w:r w:rsidRPr="0071559C">
        <w:rPr>
          <w:rFonts w:asciiTheme="minorHAnsi" w:hAnsiTheme="minorHAnsi" w:cstheme="minorHAnsi"/>
          <w:sz w:val="18"/>
          <w:szCs w:val="18"/>
        </w:rPr>
        <w:t xml:space="preserve"> Wykaz branż stanowi Załącznik nr </w:t>
      </w:r>
      <w:r w:rsidR="001F58A2">
        <w:rPr>
          <w:rFonts w:asciiTheme="minorHAnsi" w:hAnsiTheme="minorHAnsi" w:cstheme="minorHAnsi"/>
          <w:sz w:val="18"/>
          <w:szCs w:val="18"/>
        </w:rPr>
        <w:t>19</w:t>
      </w:r>
      <w:r w:rsidRPr="0071559C">
        <w:rPr>
          <w:rFonts w:asciiTheme="minorHAnsi" w:hAnsiTheme="minorHAnsi" w:cstheme="minorHAnsi"/>
          <w:sz w:val="18"/>
          <w:szCs w:val="18"/>
        </w:rPr>
        <w:t xml:space="preserve"> do Regulaminu</w:t>
      </w:r>
      <w:r>
        <w:rPr>
          <w:rFonts w:asciiTheme="minorHAnsi" w:hAnsiTheme="minorHAnsi" w:cstheme="minorHAnsi"/>
          <w:sz w:val="18"/>
          <w:szCs w:val="18"/>
        </w:rPr>
        <w:t xml:space="preserve"> </w:t>
      </w:r>
      <w:r w:rsidR="001F58A2">
        <w:rPr>
          <w:rFonts w:asciiTheme="minorHAnsi" w:hAnsiTheme="minorHAnsi" w:cstheme="minorHAnsi"/>
          <w:sz w:val="18"/>
          <w:szCs w:val="18"/>
        </w:rPr>
        <w:t>naboru do projektu</w:t>
      </w:r>
      <w:r w:rsidRPr="0071559C">
        <w:rPr>
          <w:rFonts w:asciiTheme="minorHAnsi" w:hAnsiTheme="minorHAnsi" w:cstheme="minorHAnsi"/>
          <w:sz w:val="18"/>
          <w:szCs w:val="18"/>
        </w:rPr>
        <w:t>.</w:t>
      </w:r>
    </w:p>
  </w:footnote>
  <w:footnote w:id="8">
    <w:p w14:paraId="6219546A" w14:textId="68011CE3" w:rsidR="002C50AC" w:rsidRPr="00BF48B1" w:rsidRDefault="002C50AC">
      <w:pPr>
        <w:pStyle w:val="Tekstprzypisudolnego"/>
      </w:pPr>
      <w:r w:rsidRPr="00BF48B1">
        <w:rPr>
          <w:rStyle w:val="Odwoanieprzypisudolnego"/>
        </w:rPr>
        <w:footnoteRef/>
      </w:r>
      <w:r w:rsidRPr="00BF48B1">
        <w:t xml:space="preserve"> </w:t>
      </w:r>
      <w:r w:rsidRPr="00BF48B1">
        <w:rPr>
          <w:rFonts w:asciiTheme="minorHAnsi" w:hAnsiTheme="minorHAnsi" w:cstheme="minorHAnsi"/>
          <w:sz w:val="18"/>
          <w:szCs w:val="18"/>
        </w:rPr>
        <w:t xml:space="preserve">W przypadku większej liczby usług rozwojowych tabelę </w:t>
      </w:r>
      <w:r w:rsidR="0080004A" w:rsidRPr="00BF48B1">
        <w:rPr>
          <w:rFonts w:asciiTheme="minorHAnsi" w:hAnsiTheme="minorHAnsi" w:cstheme="minorHAnsi"/>
          <w:sz w:val="18"/>
          <w:szCs w:val="18"/>
        </w:rPr>
        <w:t>G</w:t>
      </w:r>
      <w:r w:rsidRPr="00BF48B1">
        <w:rPr>
          <w:rFonts w:asciiTheme="minorHAnsi" w:hAnsiTheme="minorHAnsi" w:cstheme="minorHAnsi"/>
          <w:sz w:val="18"/>
          <w:szCs w:val="18"/>
        </w:rPr>
        <w:t>.1. należy powielić i wypełnić oddzielnie dla każdej usługi.</w:t>
      </w:r>
    </w:p>
  </w:footnote>
  <w:footnote w:id="9">
    <w:p w14:paraId="52B6C7F7" w14:textId="31047C9C" w:rsidR="0080004A" w:rsidRPr="00BF48B1" w:rsidRDefault="003D351B" w:rsidP="0080004A">
      <w:pPr>
        <w:pStyle w:val="Tekstprzypisudolnego"/>
        <w:jc w:val="both"/>
        <w:rPr>
          <w:rFonts w:cstheme="minorHAnsi"/>
        </w:rPr>
      </w:pPr>
      <w:r w:rsidRPr="00BF48B1">
        <w:rPr>
          <w:rStyle w:val="Odwoanieprzypisudolnego"/>
        </w:rPr>
        <w:footnoteRef/>
      </w:r>
      <w:r w:rsidRPr="00BF48B1">
        <w:t xml:space="preserve"> </w:t>
      </w:r>
      <w:r w:rsidR="0080004A" w:rsidRPr="00BF48B1">
        <w:rPr>
          <w:rFonts w:asciiTheme="minorHAnsi" w:hAnsiTheme="minorHAnsi" w:cstheme="minorHAnsi"/>
          <w:sz w:val="18"/>
          <w:szCs w:val="18"/>
        </w:rPr>
        <w:t>Usługa może być wykonana poza terenem woj. śląskiego w przypadku:</w:t>
      </w:r>
    </w:p>
    <w:p w14:paraId="4D48F27E" w14:textId="0AC3BEBF" w:rsidR="003D351B" w:rsidRPr="0080004A" w:rsidRDefault="0080004A" w:rsidP="0080004A">
      <w:pPr>
        <w:pStyle w:val="Tekstprzypisudolnego"/>
        <w:jc w:val="both"/>
        <w:rPr>
          <w:rFonts w:asciiTheme="minorHAnsi" w:hAnsiTheme="minorHAnsi"/>
          <w:sz w:val="18"/>
          <w:szCs w:val="18"/>
          <w:vertAlign w:val="superscript"/>
        </w:rPr>
      </w:pPr>
      <w:r w:rsidRPr="00BF48B1">
        <w:rPr>
          <w:rFonts w:asciiTheme="minorHAnsi" w:hAnsiTheme="minorHAnsi" w:cstheme="minorHAnsi"/>
          <w:sz w:val="18"/>
          <w:szCs w:val="18"/>
        </w:rPr>
        <w:t xml:space="preserve">1) braku technicznych możliwości realizacji usługi w województwie śląskim, rozumianego jako brak infrastruktury technicznej, np. specjalistycznych laboratoriów wyposażonych w odpowiednią infrastrukturę, w tym w szczególności warunki techniczne czy specjalistyczne sprzęty, </w:t>
      </w:r>
      <w:r w:rsidRPr="00BF48B1">
        <w:rPr>
          <w:rFonts w:asciiTheme="minorHAnsi" w:hAnsiTheme="minorHAnsi" w:cstheme="minorHAnsi"/>
          <w:sz w:val="18"/>
          <w:szCs w:val="18"/>
        </w:rPr>
        <w:br/>
        <w:t>2) przeprowadzenia postępowania za pomocą modułu „Giełda Usług” i w następstwie braku zgłoszeń ze strony potencjalnych wykonawców gotowych zrealizować usługę na terenie województwa śląskiego (w sytuacji, kiedy w Bazie nie będzie usług odpowiadających specyficznym potrzebom konkretnego Przedsiębiorcy). Za poprawnie przeprowadzone postępowanie można uznać wyłącznie</w:t>
      </w:r>
      <w:r w:rsidR="008970A7">
        <w:rPr>
          <w:rFonts w:asciiTheme="minorHAnsi" w:hAnsiTheme="minorHAnsi" w:cstheme="minorHAnsi"/>
          <w:sz w:val="18"/>
          <w:szCs w:val="18"/>
        </w:rPr>
        <w:t xml:space="preserve"> </w:t>
      </w:r>
      <w:r w:rsidRPr="00BF48B1">
        <w:rPr>
          <w:rFonts w:asciiTheme="minorHAnsi" w:hAnsiTheme="minorHAnsi" w:cstheme="minorHAnsi"/>
          <w:sz w:val="18"/>
          <w:szCs w:val="18"/>
        </w:rPr>
        <w:t>postępowanie w ramach, którego oferta zamieszczona przez Przedsiębiorcę w module „Giełda Usług” była dostępna (widoczna) dla potencjalnych wykonawców przez okres co najmniej 7 dni. Przedsiębiorca jest zobowiązany udokumentować ten fakt poprzez wydruki z Bazy).</w:t>
      </w:r>
    </w:p>
  </w:footnote>
  <w:footnote w:id="10">
    <w:p w14:paraId="6E0730F7" w14:textId="77777777" w:rsidR="00C625C6" w:rsidRPr="00FA0F1C" w:rsidRDefault="00C625C6" w:rsidP="00C625C6">
      <w:pPr>
        <w:pStyle w:val="Tekstprzypisudolnego"/>
        <w:ind w:left="142" w:hanging="142"/>
        <w:jc w:val="both"/>
        <w:rPr>
          <w:sz w:val="16"/>
          <w:szCs w:val="16"/>
        </w:rPr>
      </w:pPr>
      <w:r>
        <w:rPr>
          <w:rStyle w:val="Odwoanieprzypisudolnego"/>
          <w:rFonts w:asciiTheme="minorHAnsi" w:hAnsiTheme="minorHAnsi" w:cstheme="minorHAnsi"/>
        </w:rPr>
        <w:footnoteRef/>
      </w:r>
      <w:r>
        <w:rPr>
          <w:rFonts w:asciiTheme="minorHAnsi" w:hAnsiTheme="minorHAnsi" w:cstheme="minorHAnsi"/>
          <w:sz w:val="18"/>
          <w:szCs w:val="18"/>
        </w:rPr>
        <w:t xml:space="preserve"> </w:t>
      </w:r>
      <w:r w:rsidRPr="00FA0F1C">
        <w:rPr>
          <w:sz w:val="16"/>
          <w:szCs w:val="16"/>
        </w:rPr>
        <w:t>Rozporządzenie Parlamentu Europejskiego i Rady (UE) 2016/679 z 27 kwietnia 2016 r. w sprawie ochrony osób fizycznych w związku z przetwarzaniem danych osobowych i w sprawie swobodnego przepływu takich danych (Dz. Urz. UE. L 119 z 4 maja 2016 r., s.1-88).</w:t>
      </w:r>
    </w:p>
  </w:footnote>
  <w:footnote w:id="11">
    <w:p w14:paraId="24EE6E17" w14:textId="77777777" w:rsidR="00C625C6" w:rsidRDefault="00C625C6" w:rsidP="00C625C6">
      <w:pPr>
        <w:pStyle w:val="Tekstprzypisudolnego"/>
        <w:ind w:left="142" w:hanging="142"/>
        <w:jc w:val="both"/>
        <w:rPr>
          <w:rFonts w:ascii="Tahoma" w:hAnsi="Tahoma" w:cs="Tahoma"/>
          <w:sz w:val="16"/>
          <w:szCs w:val="16"/>
        </w:rPr>
      </w:pPr>
      <w:r w:rsidRPr="00FA0F1C">
        <w:rPr>
          <w:rStyle w:val="Odwoanieprzypisudolnego"/>
          <w:sz w:val="16"/>
          <w:szCs w:val="16"/>
        </w:rPr>
        <w:footnoteRef/>
      </w:r>
      <w:r w:rsidRPr="00FA0F1C">
        <w:rPr>
          <w:sz w:val="16"/>
          <w:szCs w:val="16"/>
        </w:rPr>
        <w:t xml:space="preserve"> Ustawa z dnia 28 kwietnia 2022 r o zasadach realizacji zadań finansowanych ze środków europejskich w perspektywie finansowej 2021-2027 (Dz.U. 2022 poz. 1079), zwana dalej „ustawą wdrożeniową”.</w:t>
      </w:r>
    </w:p>
  </w:footnote>
  <w:footnote w:id="12">
    <w:p w14:paraId="6A0233A8" w14:textId="77777777" w:rsidR="00C625C6" w:rsidRPr="00FA0F1C" w:rsidRDefault="00C625C6" w:rsidP="00C625C6">
      <w:pPr>
        <w:pStyle w:val="Tekstprzypisudolnego"/>
        <w:jc w:val="both"/>
        <w:rPr>
          <w:sz w:val="16"/>
          <w:szCs w:val="16"/>
        </w:rPr>
      </w:pPr>
      <w:r w:rsidRPr="00FA0F1C">
        <w:rPr>
          <w:rStyle w:val="Odwoanieprzypisudolnego"/>
        </w:rPr>
        <w:footnoteRef/>
      </w:r>
      <w:r w:rsidRPr="00FA0F1C">
        <w:rPr>
          <w:sz w:val="16"/>
          <w:szCs w:val="16"/>
        </w:rPr>
        <w:t xml:space="preserve"> Dotyczy wyłącznie projektów aktywizujących osoby odbywające karę pozbawienia wolności.</w:t>
      </w:r>
    </w:p>
  </w:footnote>
  <w:footnote w:id="13">
    <w:p w14:paraId="7184A2EC" w14:textId="77777777" w:rsidR="00C625C6" w:rsidRPr="00FA0F1C" w:rsidRDefault="00C625C6" w:rsidP="00C625C6">
      <w:pPr>
        <w:pStyle w:val="Tekstprzypisudolnego"/>
        <w:jc w:val="both"/>
        <w:rPr>
          <w:sz w:val="16"/>
          <w:szCs w:val="16"/>
        </w:rPr>
      </w:pPr>
      <w:r w:rsidRPr="00FA0F1C">
        <w:rPr>
          <w:rStyle w:val="Odwoanieprzypisudolnego"/>
        </w:rPr>
        <w:footnoteRef/>
      </w:r>
      <w:r w:rsidRPr="00FA0F1C">
        <w:rPr>
          <w:sz w:val="16"/>
          <w:szCs w:val="16"/>
        </w:rPr>
        <w:t xml:space="preserve"> </w:t>
      </w:r>
      <w:r w:rsidRPr="00FA0F1C">
        <w:rPr>
          <w:iCs/>
          <w:sz w:val="16"/>
          <w:szCs w:val="16"/>
        </w:rPr>
        <w:t>Do automatyzacji procesu przetwarzania danych osobowych wystarczy, że dane te są zapisane na dysku komputera.</w:t>
      </w:r>
    </w:p>
  </w:footnote>
  <w:footnote w:id="14">
    <w:p w14:paraId="3F88C75F" w14:textId="68AE8EC5" w:rsidR="0031642B" w:rsidRPr="007040CB" w:rsidRDefault="0031642B">
      <w:pPr>
        <w:pStyle w:val="Tekstprzypisudolnego"/>
        <w:rPr>
          <w:rFonts w:ascii="Calibri" w:hAnsi="Calibri" w:cs="Calibri"/>
          <w:sz w:val="18"/>
          <w:szCs w:val="18"/>
        </w:rPr>
      </w:pPr>
      <w:r w:rsidRPr="007040CB">
        <w:rPr>
          <w:rStyle w:val="Odwoanieprzypisudolnego"/>
          <w:rFonts w:ascii="Calibri" w:hAnsi="Calibri" w:cs="Calibri"/>
          <w:sz w:val="18"/>
          <w:szCs w:val="18"/>
        </w:rPr>
        <w:footnoteRef/>
      </w:r>
      <w:r w:rsidRPr="007040CB">
        <w:rPr>
          <w:rFonts w:ascii="Calibri" w:hAnsi="Calibri" w:cs="Calibri"/>
          <w:sz w:val="18"/>
          <w:szCs w:val="18"/>
        </w:rP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8015" w14:textId="10AC6146" w:rsidR="003D0404" w:rsidRDefault="005B6850" w:rsidP="00D11330">
    <w:pPr>
      <w:pStyle w:val="Nagwek"/>
      <w:jc w:val="center"/>
    </w:pPr>
    <w:r>
      <w:rPr>
        <w:noProof/>
      </w:rPr>
      <w:drawing>
        <wp:inline distT="0" distB="0" distL="0" distR="0" wp14:anchorId="2777E5A9" wp14:editId="3DB23E51">
          <wp:extent cx="4714875" cy="647700"/>
          <wp:effectExtent l="0" t="0" r="9525" b="0"/>
          <wp:docPr id="197201592" name="Obraz 197201592" descr="Logotypy programu Fundusze Europejskie dla Śląskiego 2021-2027 (mono 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typy programu Fundusze Europejskie dla Śląskiego 2021-2027 (mono poziom)"/>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E4D43" w14:textId="77777777" w:rsidR="003D0404" w:rsidRPr="009579FD" w:rsidRDefault="003D0404" w:rsidP="009579FD">
    <w:pPr>
      <w:pStyle w:val="Nagwek"/>
      <w:jc w:val="center"/>
    </w:pPr>
    <w:r w:rsidRPr="005372AC">
      <w:rPr>
        <w:noProof/>
      </w:rPr>
      <w:drawing>
        <wp:inline distT="0" distB="0" distL="0" distR="0" wp14:anchorId="284713F0" wp14:editId="49D4B9AD">
          <wp:extent cx="5448300" cy="800100"/>
          <wp:effectExtent l="0" t="0" r="0" b="0"/>
          <wp:docPr id="806588899" name="Obraz 806588899" descr="EFS achromatyczny 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EFS achromatyczny pozi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830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520"/>
    <w:multiLevelType w:val="hybridMultilevel"/>
    <w:tmpl w:val="D8A23FD6"/>
    <w:lvl w:ilvl="0" w:tplc="ED58F1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C745C"/>
    <w:multiLevelType w:val="hybridMultilevel"/>
    <w:tmpl w:val="6568B84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161CC3"/>
    <w:multiLevelType w:val="multilevel"/>
    <w:tmpl w:val="58B20B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4200164"/>
    <w:multiLevelType w:val="hybridMultilevel"/>
    <w:tmpl w:val="4EAA5C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A84E19"/>
    <w:multiLevelType w:val="hybridMultilevel"/>
    <w:tmpl w:val="A69A0B3E"/>
    <w:lvl w:ilvl="0" w:tplc="B15A34FA">
      <w:start w:val="1"/>
      <w:numFmt w:val="decimal"/>
      <w:lvlText w:val="%1)"/>
      <w:lvlJc w:val="left"/>
      <w:pPr>
        <w:ind w:left="720" w:hanging="360"/>
      </w:pPr>
      <w:rPr>
        <w:rFonts w:asciiTheme="minorHAnsi" w:hAnsiTheme="minorHAnsi"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DE5DD9"/>
    <w:multiLevelType w:val="hybridMultilevel"/>
    <w:tmpl w:val="45CAA2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1E4A3F"/>
    <w:multiLevelType w:val="hybridMultilevel"/>
    <w:tmpl w:val="5134CD92"/>
    <w:lvl w:ilvl="0" w:tplc="07EE77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86332C"/>
    <w:multiLevelType w:val="hybridMultilevel"/>
    <w:tmpl w:val="ACDE56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C37847"/>
    <w:multiLevelType w:val="hybridMultilevel"/>
    <w:tmpl w:val="96B2CCF2"/>
    <w:lvl w:ilvl="0" w:tplc="170475A4">
      <w:start w:val="1"/>
      <w:numFmt w:val="decimal"/>
      <w:lvlText w:val="%1."/>
      <w:lvlJc w:val="left"/>
      <w:pPr>
        <w:ind w:left="720" w:hanging="360"/>
      </w:pPr>
      <w:rPr>
        <w:rFonts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255EFD"/>
    <w:multiLevelType w:val="hybridMultilevel"/>
    <w:tmpl w:val="A242587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33EF2620"/>
    <w:multiLevelType w:val="multilevel"/>
    <w:tmpl w:val="7A7676EA"/>
    <w:numStyleLink w:val="Styl1"/>
  </w:abstractNum>
  <w:abstractNum w:abstractNumId="12" w15:restartNumberingAfterBreak="0">
    <w:nsid w:val="33F61DD7"/>
    <w:multiLevelType w:val="multilevel"/>
    <w:tmpl w:val="CD3AA276"/>
    <w:lvl w:ilvl="0">
      <w:start w:val="1"/>
      <w:numFmt w:val="decimal"/>
      <w:lvlText w:val="%1)"/>
      <w:lvlJc w:val="left"/>
      <w:pPr>
        <w:tabs>
          <w:tab w:val="num" w:pos="851"/>
        </w:tabs>
        <w:ind w:left="851" w:hanging="426"/>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3" w15:restartNumberingAfterBreak="0">
    <w:nsid w:val="34BE0ED4"/>
    <w:multiLevelType w:val="hybridMultilevel"/>
    <w:tmpl w:val="6A98CC2C"/>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CC2B13"/>
    <w:multiLevelType w:val="multilevel"/>
    <w:tmpl w:val="7A7676EA"/>
    <w:styleLink w:val="Styl1"/>
    <w:lvl w:ilvl="0">
      <w:start w:val="3"/>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numFmt w:val="decimal"/>
      <w:lvlRestart w:val="1"/>
      <w:lvlText w:val="%1.2."/>
      <w:lvlJc w:val="left"/>
      <w:pPr>
        <w:ind w:left="1224" w:hanging="504"/>
      </w:pPr>
      <w:rPr>
        <w:rFonts w:hint="default"/>
      </w:rPr>
    </w:lvl>
    <w:lvl w:ilvl="3">
      <w:start w:val="1"/>
      <w:numFmt w:val="decimal"/>
      <w:lvlRestart w:val="0"/>
      <w:lvlText w:val="%1.3."/>
      <w:lvlJc w:val="left"/>
      <w:pPr>
        <w:ind w:left="1728" w:hanging="648"/>
      </w:pPr>
      <w:rPr>
        <w:rFonts w:hint="default"/>
      </w:rPr>
    </w:lvl>
    <w:lvl w:ilvl="4">
      <w:numFmt w:val="decimal"/>
      <w:lvlRestart w:val="0"/>
      <w:lvlText w:val="%1.4."/>
      <w:lvlJc w:val="left"/>
      <w:pPr>
        <w:ind w:left="2232" w:hanging="792"/>
      </w:pPr>
      <w:rPr>
        <w:rFonts w:hint="default"/>
      </w:rPr>
    </w:lvl>
    <w:lvl w:ilvl="5">
      <w:start w:val="1"/>
      <w:numFmt w:val="upperLetter"/>
      <w:lvlRestart w:val="1"/>
      <w:lvlText w:val="%1.5."/>
      <w:lvlJc w:val="left"/>
      <w:pPr>
        <w:ind w:left="2736" w:hanging="936"/>
      </w:pPr>
      <w:rPr>
        <w:rFonts w:hint="default"/>
      </w:rPr>
    </w:lvl>
    <w:lvl w:ilvl="6">
      <w:start w:val="1"/>
      <w:numFmt w:val="upperLetter"/>
      <w:lvlRestart w:val="1"/>
      <w:lvlText w:val="%1.6."/>
      <w:lvlJc w:val="left"/>
      <w:pPr>
        <w:ind w:left="3240" w:hanging="1080"/>
      </w:pPr>
      <w:rPr>
        <w:rFonts w:hint="default"/>
      </w:rPr>
    </w:lvl>
    <w:lvl w:ilvl="7">
      <w:start w:val="1"/>
      <w:numFmt w:val="upperLetter"/>
      <w:lvlRestart w:val="0"/>
      <w:lvlText w:val="%1.7."/>
      <w:lvlJc w:val="left"/>
      <w:pPr>
        <w:ind w:left="3744" w:hanging="1224"/>
      </w:pPr>
      <w:rPr>
        <w:rFonts w:hint="default"/>
      </w:rPr>
    </w:lvl>
    <w:lvl w:ilvl="8">
      <w:start w:val="1"/>
      <w:numFmt w:val="upperLetter"/>
      <w:lvlRestart w:val="0"/>
      <w:lvlText w:val="%1.8."/>
      <w:lvlJc w:val="left"/>
      <w:pPr>
        <w:ind w:left="4320" w:hanging="1440"/>
      </w:pPr>
      <w:rPr>
        <w:rFonts w:hint="default"/>
      </w:rPr>
    </w:lvl>
  </w:abstractNum>
  <w:abstractNum w:abstractNumId="15" w15:restartNumberingAfterBreak="0">
    <w:nsid w:val="35BC2F6F"/>
    <w:multiLevelType w:val="multilevel"/>
    <w:tmpl w:val="E618E73A"/>
    <w:lvl w:ilvl="0">
      <w:start w:val="1"/>
      <w:numFmt w:val="decimal"/>
      <w:lvlText w:val="%1."/>
      <w:lvlJc w:val="left"/>
      <w:pPr>
        <w:tabs>
          <w:tab w:val="num" w:pos="720"/>
        </w:tabs>
        <w:ind w:left="720" w:hanging="72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45251F"/>
    <w:multiLevelType w:val="hybridMultilevel"/>
    <w:tmpl w:val="B6A683FA"/>
    <w:lvl w:ilvl="0" w:tplc="0415000F">
      <w:start w:val="1"/>
      <w:numFmt w:val="decimal"/>
      <w:lvlText w:val="%1."/>
      <w:lvlJc w:val="left"/>
      <w:pPr>
        <w:ind w:left="720" w:hanging="360"/>
      </w:pPr>
    </w:lvl>
    <w:lvl w:ilvl="1" w:tplc="04090001">
      <w:start w:val="1"/>
      <w:numFmt w:val="bullet"/>
      <w:lvlText w:val=""/>
      <w:lvlJc w:val="left"/>
      <w:pPr>
        <w:ind w:left="1069"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9B02B0"/>
    <w:multiLevelType w:val="multilevel"/>
    <w:tmpl w:val="6AB876D0"/>
    <w:lvl w:ilvl="0">
      <w:start w:val="4"/>
      <w:numFmt w:val="upperLetter"/>
      <w:lvlText w:val="%1."/>
      <w:lvlJc w:val="left"/>
      <w:pPr>
        <w:ind w:left="360" w:hanging="360"/>
      </w:pPr>
      <w:rPr>
        <w:rFonts w:hint="default"/>
        <w:b/>
        <w:sz w:val="28"/>
      </w:rPr>
    </w:lvl>
    <w:lvl w:ilvl="1">
      <w:start w:val="1"/>
      <w:numFmt w:val="decimal"/>
      <w:lvlText w:val="D.%2."/>
      <w:lvlJc w:val="left"/>
      <w:pPr>
        <w:ind w:left="792" w:hanging="432"/>
      </w:pPr>
      <w:rPr>
        <w:rFonts w:hint="default"/>
        <w:b/>
        <w:sz w:val="28"/>
      </w:rPr>
    </w:lvl>
    <w:lvl w:ilvl="2">
      <w:numFmt w:val="decimal"/>
      <w:lvlRestart w:val="1"/>
      <w:lvlText w:val="%1.2."/>
      <w:lvlJc w:val="left"/>
      <w:pPr>
        <w:ind w:left="1224" w:hanging="504"/>
      </w:pPr>
      <w:rPr>
        <w:rFonts w:hint="default"/>
      </w:rPr>
    </w:lvl>
    <w:lvl w:ilvl="3">
      <w:start w:val="1"/>
      <w:numFmt w:val="decimal"/>
      <w:lvlRestart w:val="0"/>
      <w:lvlText w:val="%1.3."/>
      <w:lvlJc w:val="left"/>
      <w:pPr>
        <w:ind w:left="1728" w:hanging="648"/>
      </w:pPr>
      <w:rPr>
        <w:rFonts w:hint="default"/>
      </w:rPr>
    </w:lvl>
    <w:lvl w:ilvl="4">
      <w:numFmt w:val="decimal"/>
      <w:lvlRestart w:val="0"/>
      <w:lvlText w:val="%1.4."/>
      <w:lvlJc w:val="left"/>
      <w:pPr>
        <w:ind w:left="2232" w:hanging="792"/>
      </w:pPr>
      <w:rPr>
        <w:rFonts w:hint="default"/>
      </w:rPr>
    </w:lvl>
    <w:lvl w:ilvl="5">
      <w:start w:val="1"/>
      <w:numFmt w:val="upperLetter"/>
      <w:lvlRestart w:val="1"/>
      <w:lvlText w:val="%1.5."/>
      <w:lvlJc w:val="left"/>
      <w:pPr>
        <w:ind w:left="2736" w:hanging="936"/>
      </w:pPr>
      <w:rPr>
        <w:rFonts w:hint="default"/>
      </w:rPr>
    </w:lvl>
    <w:lvl w:ilvl="6">
      <w:start w:val="1"/>
      <w:numFmt w:val="upperLetter"/>
      <w:lvlRestart w:val="1"/>
      <w:lvlText w:val="%1.6."/>
      <w:lvlJc w:val="left"/>
      <w:pPr>
        <w:ind w:left="3240" w:hanging="1080"/>
      </w:pPr>
      <w:rPr>
        <w:rFonts w:hint="default"/>
      </w:rPr>
    </w:lvl>
    <w:lvl w:ilvl="7">
      <w:start w:val="1"/>
      <w:numFmt w:val="upperLetter"/>
      <w:lvlRestart w:val="0"/>
      <w:lvlText w:val="%1.7."/>
      <w:lvlJc w:val="left"/>
      <w:pPr>
        <w:ind w:left="3744" w:hanging="1224"/>
      </w:pPr>
      <w:rPr>
        <w:rFonts w:hint="default"/>
      </w:rPr>
    </w:lvl>
    <w:lvl w:ilvl="8">
      <w:start w:val="1"/>
      <w:numFmt w:val="upperLetter"/>
      <w:lvlRestart w:val="0"/>
      <w:lvlText w:val="%1.8."/>
      <w:lvlJc w:val="left"/>
      <w:pPr>
        <w:ind w:left="4320" w:hanging="1440"/>
      </w:pPr>
      <w:rPr>
        <w:rFonts w:hint="default"/>
      </w:rPr>
    </w:lvl>
  </w:abstractNum>
  <w:abstractNum w:abstractNumId="18" w15:restartNumberingAfterBreak="0">
    <w:nsid w:val="3EBF760C"/>
    <w:multiLevelType w:val="hybridMultilevel"/>
    <w:tmpl w:val="EA16D37E"/>
    <w:lvl w:ilvl="0" w:tplc="4C025438">
      <w:start w:val="6"/>
      <w:numFmt w:val="bullet"/>
      <w:lvlText w:val=""/>
      <w:lvlJc w:val="left"/>
      <w:pPr>
        <w:tabs>
          <w:tab w:val="num" w:pos="1276"/>
        </w:tabs>
        <w:ind w:left="1276" w:hanging="425"/>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C75338"/>
    <w:multiLevelType w:val="hybridMultilevel"/>
    <w:tmpl w:val="E85EE4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287606"/>
    <w:multiLevelType w:val="hybridMultilevel"/>
    <w:tmpl w:val="03B0C72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792AAC"/>
    <w:multiLevelType w:val="hybridMultilevel"/>
    <w:tmpl w:val="96469646"/>
    <w:lvl w:ilvl="0" w:tplc="A6AA7602">
      <w:start w:val="6"/>
      <w:numFmt w:val="bullet"/>
      <w:lvlText w:val=""/>
      <w:lvlJc w:val="left"/>
      <w:pPr>
        <w:tabs>
          <w:tab w:val="num" w:pos="397"/>
        </w:tabs>
        <w:ind w:left="397" w:hanging="227"/>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C4400C"/>
    <w:multiLevelType w:val="hybridMultilevel"/>
    <w:tmpl w:val="8B84B0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9A5797"/>
    <w:multiLevelType w:val="hybridMultilevel"/>
    <w:tmpl w:val="2168E268"/>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24" w15:restartNumberingAfterBreak="0">
    <w:nsid w:val="48227E84"/>
    <w:multiLevelType w:val="multilevel"/>
    <w:tmpl w:val="789C78CC"/>
    <w:lvl w:ilvl="0">
      <w:start w:val="1"/>
      <w:numFmt w:val="decimal"/>
      <w:pStyle w:val="Nagwek1"/>
      <w:lvlText w:val="%1"/>
      <w:lvlJc w:val="left"/>
      <w:pPr>
        <w:tabs>
          <w:tab w:val="num" w:pos="432"/>
        </w:tabs>
        <w:ind w:left="432" w:hanging="432"/>
      </w:pPr>
      <w:rPr>
        <w:rFonts w:cs="Times New Roman" w:hint="default"/>
      </w:rPr>
    </w:lvl>
    <w:lvl w:ilvl="1">
      <w:start w:val="1"/>
      <w:numFmt w:val="decimal"/>
      <w:pStyle w:val="Nagwek2"/>
      <w:lvlText w:val="%1.%2"/>
      <w:lvlJc w:val="left"/>
      <w:pPr>
        <w:tabs>
          <w:tab w:val="num" w:pos="576"/>
        </w:tabs>
        <w:ind w:left="576" w:hanging="576"/>
      </w:pPr>
      <w:rPr>
        <w:rFonts w:cs="Times New Roman" w:hint="default"/>
        <w:sz w:val="24"/>
        <w:szCs w:val="24"/>
      </w:rPr>
    </w:lvl>
    <w:lvl w:ilvl="2">
      <w:start w:val="1"/>
      <w:numFmt w:val="decimal"/>
      <w:pStyle w:val="Nagwek3"/>
      <w:lvlText w:val="%1.%2.%3"/>
      <w:lvlJc w:val="left"/>
      <w:pPr>
        <w:tabs>
          <w:tab w:val="num" w:pos="6380"/>
        </w:tabs>
        <w:ind w:left="6380"/>
      </w:pPr>
      <w:rPr>
        <w:rFonts w:cs="Times New Roman" w:hint="default"/>
      </w:rPr>
    </w:lvl>
    <w:lvl w:ilvl="3">
      <w:start w:val="1"/>
      <w:numFmt w:val="decimal"/>
      <w:pStyle w:val="Nagwek4"/>
      <w:lvlText w:val="%1.%2.%3.%4"/>
      <w:lvlJc w:val="left"/>
      <w:pPr>
        <w:tabs>
          <w:tab w:val="num" w:pos="864"/>
        </w:tabs>
        <w:ind w:left="864" w:hanging="86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25" w15:restartNumberingAfterBreak="0">
    <w:nsid w:val="4A0B4D00"/>
    <w:multiLevelType w:val="hybridMultilevel"/>
    <w:tmpl w:val="85B8457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4D8F3C00"/>
    <w:multiLevelType w:val="hybridMultilevel"/>
    <w:tmpl w:val="11541D24"/>
    <w:lvl w:ilvl="0" w:tplc="FFFFFFFF">
      <w:start w:val="1"/>
      <w:numFmt w:val="upperRoman"/>
      <w:lvlText w:val="%1."/>
      <w:lvlJc w:val="right"/>
      <w:pPr>
        <w:ind w:left="1146" w:hanging="360"/>
      </w:pPr>
    </w:lvl>
    <w:lvl w:ilvl="1" w:tplc="0415000F">
      <w:start w:val="1"/>
      <w:numFmt w:val="decimal"/>
      <w:lvlText w:val="%2."/>
      <w:lvlJc w:val="left"/>
      <w:pPr>
        <w:ind w:left="1866" w:hanging="360"/>
      </w:pPr>
    </w:lvl>
    <w:lvl w:ilvl="2" w:tplc="07EE7750">
      <w:start w:val="1"/>
      <w:numFmt w:val="decimal"/>
      <w:lvlText w:val="%3."/>
      <w:lvlJc w:val="left"/>
      <w:pPr>
        <w:ind w:left="720"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527D3A92"/>
    <w:multiLevelType w:val="hybridMultilevel"/>
    <w:tmpl w:val="87F64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2B4221"/>
    <w:multiLevelType w:val="hybridMultilevel"/>
    <w:tmpl w:val="407643D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9" w15:restartNumberingAfterBreak="0">
    <w:nsid w:val="56942278"/>
    <w:multiLevelType w:val="multilevel"/>
    <w:tmpl w:val="C50017D6"/>
    <w:lvl w:ilvl="0">
      <w:start w:val="2"/>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numFmt w:val="decimal"/>
      <w:lvlRestart w:val="1"/>
      <w:lvlText w:val="%1.2."/>
      <w:lvlJc w:val="left"/>
      <w:pPr>
        <w:ind w:left="1224" w:hanging="504"/>
      </w:pPr>
      <w:rPr>
        <w:rFonts w:hint="default"/>
      </w:rPr>
    </w:lvl>
    <w:lvl w:ilvl="3">
      <w:start w:val="1"/>
      <w:numFmt w:val="decimal"/>
      <w:lvlRestart w:val="0"/>
      <w:lvlText w:val="%1.3."/>
      <w:lvlJc w:val="left"/>
      <w:pPr>
        <w:ind w:left="1728" w:hanging="648"/>
      </w:pPr>
      <w:rPr>
        <w:rFonts w:hint="default"/>
      </w:rPr>
    </w:lvl>
    <w:lvl w:ilvl="4">
      <w:numFmt w:val="decimal"/>
      <w:lvlRestart w:val="0"/>
      <w:lvlText w:val="%1.4."/>
      <w:lvlJc w:val="left"/>
      <w:pPr>
        <w:ind w:left="2232" w:hanging="792"/>
      </w:pPr>
      <w:rPr>
        <w:rFonts w:hint="default"/>
      </w:rPr>
    </w:lvl>
    <w:lvl w:ilvl="5">
      <w:start w:val="1"/>
      <w:numFmt w:val="upperLetter"/>
      <w:lvlRestart w:val="1"/>
      <w:lvlText w:val="%1.5."/>
      <w:lvlJc w:val="left"/>
      <w:pPr>
        <w:ind w:left="2736" w:hanging="936"/>
      </w:pPr>
      <w:rPr>
        <w:rFonts w:hint="default"/>
      </w:rPr>
    </w:lvl>
    <w:lvl w:ilvl="6">
      <w:start w:val="1"/>
      <w:numFmt w:val="upperLetter"/>
      <w:lvlRestart w:val="1"/>
      <w:lvlText w:val="%1.6."/>
      <w:lvlJc w:val="left"/>
      <w:pPr>
        <w:ind w:left="3240" w:hanging="1080"/>
      </w:pPr>
      <w:rPr>
        <w:rFonts w:hint="default"/>
      </w:rPr>
    </w:lvl>
    <w:lvl w:ilvl="7">
      <w:start w:val="1"/>
      <w:numFmt w:val="upperLetter"/>
      <w:lvlRestart w:val="0"/>
      <w:lvlText w:val="%1.7."/>
      <w:lvlJc w:val="left"/>
      <w:pPr>
        <w:ind w:left="3744" w:hanging="1224"/>
      </w:pPr>
      <w:rPr>
        <w:rFonts w:hint="default"/>
      </w:rPr>
    </w:lvl>
    <w:lvl w:ilvl="8">
      <w:start w:val="1"/>
      <w:numFmt w:val="upperLetter"/>
      <w:lvlRestart w:val="0"/>
      <w:lvlText w:val="%1.8."/>
      <w:lvlJc w:val="left"/>
      <w:pPr>
        <w:ind w:left="4320" w:hanging="1440"/>
      </w:pPr>
      <w:rPr>
        <w:rFonts w:hint="default"/>
      </w:rPr>
    </w:lvl>
  </w:abstractNum>
  <w:abstractNum w:abstractNumId="30" w15:restartNumberingAfterBreak="0">
    <w:nsid w:val="583B1343"/>
    <w:multiLevelType w:val="hybridMultilevel"/>
    <w:tmpl w:val="4F8AD7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234DF7"/>
    <w:multiLevelType w:val="multilevel"/>
    <w:tmpl w:val="44B08640"/>
    <w:lvl w:ilvl="0">
      <w:start w:val="1"/>
      <w:numFmt w:val="upperLetter"/>
      <w:lvlText w:val="%1."/>
      <w:lvlJc w:val="left"/>
      <w:pPr>
        <w:ind w:left="360" w:hanging="360"/>
      </w:pPr>
      <w:rPr>
        <w:rFonts w:hint="default"/>
        <w:b/>
        <w:sz w:val="28"/>
      </w:rPr>
    </w:lvl>
    <w:lvl w:ilvl="1">
      <w:start w:val="1"/>
      <w:numFmt w:val="decimal"/>
      <w:lvlText w:val="%1.%2."/>
      <w:lvlJc w:val="left"/>
      <w:pPr>
        <w:ind w:left="792" w:hanging="432"/>
      </w:pPr>
      <w:rPr>
        <w:rFonts w:hint="default"/>
        <w:b/>
      </w:rPr>
    </w:lvl>
    <w:lvl w:ilvl="2">
      <w:numFmt w:val="decimal"/>
      <w:lvlRestart w:val="1"/>
      <w:lvlText w:val="%1.2."/>
      <w:lvlJc w:val="left"/>
      <w:pPr>
        <w:ind w:left="1224" w:hanging="504"/>
      </w:pPr>
      <w:rPr>
        <w:rFonts w:hint="default"/>
      </w:rPr>
    </w:lvl>
    <w:lvl w:ilvl="3">
      <w:start w:val="1"/>
      <w:numFmt w:val="decimal"/>
      <w:lvlRestart w:val="0"/>
      <w:lvlText w:val="%1.3."/>
      <w:lvlJc w:val="left"/>
      <w:pPr>
        <w:ind w:left="1728" w:hanging="648"/>
      </w:pPr>
      <w:rPr>
        <w:rFonts w:hint="default"/>
      </w:rPr>
    </w:lvl>
    <w:lvl w:ilvl="4">
      <w:numFmt w:val="decimal"/>
      <w:lvlRestart w:val="0"/>
      <w:lvlText w:val="%1.4."/>
      <w:lvlJc w:val="left"/>
      <w:pPr>
        <w:ind w:left="2232" w:hanging="792"/>
      </w:pPr>
      <w:rPr>
        <w:rFonts w:hint="default"/>
      </w:rPr>
    </w:lvl>
    <w:lvl w:ilvl="5">
      <w:start w:val="1"/>
      <w:numFmt w:val="upperLetter"/>
      <w:lvlRestart w:val="1"/>
      <w:lvlText w:val="%1.5."/>
      <w:lvlJc w:val="left"/>
      <w:pPr>
        <w:ind w:left="2736" w:hanging="936"/>
      </w:pPr>
      <w:rPr>
        <w:rFonts w:hint="default"/>
      </w:rPr>
    </w:lvl>
    <w:lvl w:ilvl="6">
      <w:start w:val="1"/>
      <w:numFmt w:val="upperLetter"/>
      <w:lvlRestart w:val="1"/>
      <w:lvlText w:val="%1.6."/>
      <w:lvlJc w:val="left"/>
      <w:pPr>
        <w:ind w:left="3240" w:hanging="1080"/>
      </w:pPr>
      <w:rPr>
        <w:rFonts w:hint="default"/>
      </w:rPr>
    </w:lvl>
    <w:lvl w:ilvl="7">
      <w:start w:val="1"/>
      <w:numFmt w:val="upperLetter"/>
      <w:lvlRestart w:val="0"/>
      <w:lvlText w:val="%1.7."/>
      <w:lvlJc w:val="left"/>
      <w:pPr>
        <w:ind w:left="3744" w:hanging="1224"/>
      </w:pPr>
      <w:rPr>
        <w:rFonts w:hint="default"/>
      </w:rPr>
    </w:lvl>
    <w:lvl w:ilvl="8">
      <w:start w:val="1"/>
      <w:numFmt w:val="upperLetter"/>
      <w:lvlRestart w:val="0"/>
      <w:lvlText w:val="%1.8."/>
      <w:lvlJc w:val="left"/>
      <w:pPr>
        <w:ind w:left="4320" w:hanging="1440"/>
      </w:pPr>
      <w:rPr>
        <w:rFonts w:hint="default"/>
      </w:rPr>
    </w:lvl>
  </w:abstractNum>
  <w:abstractNum w:abstractNumId="32" w15:restartNumberingAfterBreak="0">
    <w:nsid w:val="5974734D"/>
    <w:multiLevelType w:val="hybridMultilevel"/>
    <w:tmpl w:val="CBB807C0"/>
    <w:lvl w:ilvl="0" w:tplc="598A980E">
      <w:start w:val="2"/>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E40B08"/>
    <w:multiLevelType w:val="hybridMultilevel"/>
    <w:tmpl w:val="88581276"/>
    <w:lvl w:ilvl="0" w:tplc="8B9ED410">
      <w:start w:val="1"/>
      <w:numFmt w:val="decimal"/>
      <w:lvlText w:val="%1."/>
      <w:lvlJc w:val="left"/>
      <w:pPr>
        <w:ind w:left="360" w:hanging="360"/>
      </w:pPr>
      <w:rPr>
        <w:rFonts w:cs="Times New Roman" w:hint="default"/>
        <w:b w:val="0"/>
        <w:caps w:val="0"/>
        <w:strike w:val="0"/>
        <w:dstrike w:val="0"/>
        <w:vanish w:val="0"/>
        <w:color w:val="auto"/>
        <w:sz w:val="22"/>
        <w:szCs w:val="22"/>
        <w:vertAlign w:val="baseline"/>
      </w:rPr>
    </w:lvl>
    <w:lvl w:ilvl="1" w:tplc="4770DF74">
      <w:start w:val="1"/>
      <w:numFmt w:val="lowerLetter"/>
      <w:lvlText w:val="%2)"/>
      <w:lvlJc w:val="left"/>
      <w:pPr>
        <w:ind w:left="1080" w:hanging="360"/>
      </w:pPr>
      <w:rPr>
        <w:b w:val="0"/>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6114054F"/>
    <w:multiLevelType w:val="hybridMultilevel"/>
    <w:tmpl w:val="AEBA9D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42685E"/>
    <w:multiLevelType w:val="hybridMultilevel"/>
    <w:tmpl w:val="15DAA66C"/>
    <w:lvl w:ilvl="0" w:tplc="B4663F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1553DEC"/>
    <w:multiLevelType w:val="hybridMultilevel"/>
    <w:tmpl w:val="87F64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5105158"/>
    <w:multiLevelType w:val="hybridMultilevel"/>
    <w:tmpl w:val="A3289EC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8" w15:restartNumberingAfterBreak="0">
    <w:nsid w:val="67266ACB"/>
    <w:multiLevelType w:val="hybridMultilevel"/>
    <w:tmpl w:val="CBEEE7E0"/>
    <w:lvl w:ilvl="0" w:tplc="FFFFFFFF">
      <w:start w:val="1"/>
      <w:numFmt w:val="decimal"/>
      <w:lvlText w:val="%1."/>
      <w:lvlJc w:val="left"/>
      <w:pPr>
        <w:ind w:left="1146" w:hanging="360"/>
      </w:pPr>
      <w:rPr>
        <w:rFonts w:hint="default"/>
      </w:rPr>
    </w:lvl>
    <w:lvl w:ilvl="1" w:tplc="07EE7750">
      <w:start w:val="1"/>
      <w:numFmt w:val="decimal"/>
      <w:lvlText w:val="%2."/>
      <w:lvlJc w:val="left"/>
      <w:pPr>
        <w:ind w:left="720" w:hanging="360"/>
      </w:pPr>
      <w:rPr>
        <w:rFonts w:hint="default"/>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9" w15:restartNumberingAfterBreak="0">
    <w:nsid w:val="6CB8281F"/>
    <w:multiLevelType w:val="multilevel"/>
    <w:tmpl w:val="F4D2BC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8D14A92"/>
    <w:multiLevelType w:val="hybridMultilevel"/>
    <w:tmpl w:val="577A6E34"/>
    <w:lvl w:ilvl="0" w:tplc="07EE77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7B676BC9"/>
    <w:multiLevelType w:val="hybridMultilevel"/>
    <w:tmpl w:val="8C9A7EDC"/>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5"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678194888">
    <w:abstractNumId w:val="24"/>
  </w:num>
  <w:num w:numId="2" w16cid:durableId="748842794">
    <w:abstractNumId w:val="12"/>
  </w:num>
  <w:num w:numId="3" w16cid:durableId="1421486537">
    <w:abstractNumId w:val="18"/>
  </w:num>
  <w:num w:numId="4" w16cid:durableId="1074620887">
    <w:abstractNumId w:val="21"/>
  </w:num>
  <w:num w:numId="5" w16cid:durableId="1202783777">
    <w:abstractNumId w:val="33"/>
  </w:num>
  <w:num w:numId="6" w16cid:durableId="1037241840">
    <w:abstractNumId w:val="29"/>
  </w:num>
  <w:num w:numId="7" w16cid:durableId="1161233250">
    <w:abstractNumId w:val="14"/>
  </w:num>
  <w:num w:numId="8" w16cid:durableId="957221041">
    <w:abstractNumId w:val="11"/>
    <w:lvlOverride w:ilvl="0">
      <w:lvl w:ilvl="0">
        <w:numFmt w:val="decimal"/>
        <w:lvlText w:val=""/>
        <w:lvlJc w:val="left"/>
      </w:lvl>
    </w:lvlOverride>
    <w:lvlOverride w:ilvl="1">
      <w:lvl w:ilvl="1">
        <w:start w:val="1"/>
        <w:numFmt w:val="decimal"/>
        <w:lvlText w:val="%1.%2."/>
        <w:lvlJc w:val="left"/>
        <w:pPr>
          <w:ind w:left="792" w:hanging="432"/>
        </w:pPr>
        <w:rPr>
          <w:rFonts w:hint="default"/>
        </w:rPr>
      </w:lvl>
    </w:lvlOverride>
  </w:num>
  <w:num w:numId="9" w16cid:durableId="711539369">
    <w:abstractNumId w:val="31"/>
  </w:num>
  <w:num w:numId="10" w16cid:durableId="804083322">
    <w:abstractNumId w:val="17"/>
  </w:num>
  <w:num w:numId="11" w16cid:durableId="1096291316">
    <w:abstractNumId w:val="35"/>
  </w:num>
  <w:num w:numId="12" w16cid:durableId="1060056485">
    <w:abstractNumId w:val="36"/>
  </w:num>
  <w:num w:numId="13" w16cid:durableId="315843941">
    <w:abstractNumId w:val="4"/>
  </w:num>
  <w:num w:numId="14" w16cid:durableId="1942102858">
    <w:abstractNumId w:val="19"/>
  </w:num>
  <w:num w:numId="15" w16cid:durableId="1174029171">
    <w:abstractNumId w:val="3"/>
  </w:num>
  <w:num w:numId="16" w16cid:durableId="1169515173">
    <w:abstractNumId w:val="20"/>
  </w:num>
  <w:num w:numId="17" w16cid:durableId="442959594">
    <w:abstractNumId w:val="9"/>
  </w:num>
  <w:num w:numId="18" w16cid:durableId="1738745935">
    <w:abstractNumId w:val="13"/>
  </w:num>
  <w:num w:numId="19" w16cid:durableId="266280586">
    <w:abstractNumId w:val="15"/>
  </w:num>
  <w:num w:numId="20" w16cid:durableId="11346178">
    <w:abstractNumId w:val="5"/>
  </w:num>
  <w:num w:numId="21" w16cid:durableId="1168327263">
    <w:abstractNumId w:val="23"/>
  </w:num>
  <w:num w:numId="22" w16cid:durableId="781534627">
    <w:abstractNumId w:val="8"/>
  </w:num>
  <w:num w:numId="23" w16cid:durableId="1431582868">
    <w:abstractNumId w:val="28"/>
  </w:num>
  <w:num w:numId="24" w16cid:durableId="1339698630">
    <w:abstractNumId w:val="34"/>
  </w:num>
  <w:num w:numId="25" w16cid:durableId="1477338874">
    <w:abstractNumId w:val="27"/>
  </w:num>
  <w:num w:numId="26" w16cid:durableId="1213224582">
    <w:abstractNumId w:val="1"/>
  </w:num>
  <w:num w:numId="27" w16cid:durableId="298345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0500981">
    <w:abstractNumId w:val="43"/>
  </w:num>
  <w:num w:numId="29" w16cid:durableId="1943415083">
    <w:abstractNumId w:val="7"/>
  </w:num>
  <w:num w:numId="30" w16cid:durableId="1413695626">
    <w:abstractNumId w:val="38"/>
  </w:num>
  <w:num w:numId="31" w16cid:durableId="839194431">
    <w:abstractNumId w:val="26"/>
  </w:num>
  <w:num w:numId="32" w16cid:durableId="1441874731">
    <w:abstractNumId w:val="25"/>
  </w:num>
  <w:num w:numId="33" w16cid:durableId="1270773066">
    <w:abstractNumId w:val="37"/>
  </w:num>
  <w:num w:numId="34" w16cid:durableId="106434141">
    <w:abstractNumId w:val="39"/>
  </w:num>
  <w:num w:numId="35" w16cid:durableId="563763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1735350">
    <w:abstractNumId w:val="44"/>
  </w:num>
  <w:num w:numId="37" w16cid:durableId="893200986">
    <w:abstractNumId w:val="10"/>
  </w:num>
  <w:num w:numId="38" w16cid:durableId="745763726">
    <w:abstractNumId w:val="16"/>
  </w:num>
  <w:num w:numId="39" w16cid:durableId="932980988">
    <w:abstractNumId w:val="22"/>
  </w:num>
  <w:num w:numId="40" w16cid:durableId="1308783205">
    <w:abstractNumId w:val="32"/>
  </w:num>
  <w:num w:numId="41" w16cid:durableId="975842568">
    <w:abstractNumId w:val="2"/>
  </w:num>
  <w:num w:numId="42" w16cid:durableId="1389111531">
    <w:abstractNumId w:val="0"/>
  </w:num>
  <w:num w:numId="43" w16cid:durableId="1539973497">
    <w:abstractNumId w:val="45"/>
  </w:num>
  <w:num w:numId="44" w16cid:durableId="330644146">
    <w:abstractNumId w:val="6"/>
  </w:num>
  <w:num w:numId="45" w16cid:durableId="1667780034">
    <w:abstractNumId w:val="30"/>
  </w:num>
  <w:num w:numId="46" w16cid:durableId="1429110194">
    <w:abstractNumId w:val="41"/>
  </w:num>
  <w:num w:numId="47" w16cid:durableId="1341422449">
    <w:abstractNumId w:val="40"/>
  </w:num>
  <w:num w:numId="48" w16cid:durableId="1601716591">
    <w:abstractNumId w:val="4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360"/>
    <w:rsid w:val="00000D00"/>
    <w:rsid w:val="00001481"/>
    <w:rsid w:val="00002566"/>
    <w:rsid w:val="00004DF2"/>
    <w:rsid w:val="00004E05"/>
    <w:rsid w:val="0000656D"/>
    <w:rsid w:val="00007969"/>
    <w:rsid w:val="0001047A"/>
    <w:rsid w:val="000110DE"/>
    <w:rsid w:val="00013CEA"/>
    <w:rsid w:val="00014EE1"/>
    <w:rsid w:val="000165B8"/>
    <w:rsid w:val="00017755"/>
    <w:rsid w:val="0002045E"/>
    <w:rsid w:val="000213DF"/>
    <w:rsid w:val="00022A89"/>
    <w:rsid w:val="000244E2"/>
    <w:rsid w:val="00024908"/>
    <w:rsid w:val="0002531A"/>
    <w:rsid w:val="0002547D"/>
    <w:rsid w:val="000265B3"/>
    <w:rsid w:val="0002785B"/>
    <w:rsid w:val="00031477"/>
    <w:rsid w:val="00031A7E"/>
    <w:rsid w:val="000336A4"/>
    <w:rsid w:val="000342AE"/>
    <w:rsid w:val="0003690E"/>
    <w:rsid w:val="00036DAC"/>
    <w:rsid w:val="00040C00"/>
    <w:rsid w:val="000424CC"/>
    <w:rsid w:val="00043C0B"/>
    <w:rsid w:val="0004414C"/>
    <w:rsid w:val="0004749B"/>
    <w:rsid w:val="0004778A"/>
    <w:rsid w:val="0005044B"/>
    <w:rsid w:val="00051C1D"/>
    <w:rsid w:val="0005263E"/>
    <w:rsid w:val="00053E24"/>
    <w:rsid w:val="000545B2"/>
    <w:rsid w:val="00060E66"/>
    <w:rsid w:val="00061399"/>
    <w:rsid w:val="00062473"/>
    <w:rsid w:val="00062A1E"/>
    <w:rsid w:val="00063702"/>
    <w:rsid w:val="000638B9"/>
    <w:rsid w:val="00067203"/>
    <w:rsid w:val="00067FE7"/>
    <w:rsid w:val="00074E42"/>
    <w:rsid w:val="00076437"/>
    <w:rsid w:val="0007656A"/>
    <w:rsid w:val="00076A66"/>
    <w:rsid w:val="00076D0E"/>
    <w:rsid w:val="0007713D"/>
    <w:rsid w:val="00080B72"/>
    <w:rsid w:val="00081838"/>
    <w:rsid w:val="000820DB"/>
    <w:rsid w:val="000828AE"/>
    <w:rsid w:val="000832AA"/>
    <w:rsid w:val="00083CD9"/>
    <w:rsid w:val="00084FEF"/>
    <w:rsid w:val="000867E5"/>
    <w:rsid w:val="00090EBB"/>
    <w:rsid w:val="0009550E"/>
    <w:rsid w:val="00096B22"/>
    <w:rsid w:val="00096DE1"/>
    <w:rsid w:val="00097C89"/>
    <w:rsid w:val="00097D40"/>
    <w:rsid w:val="000A5344"/>
    <w:rsid w:val="000A5AEA"/>
    <w:rsid w:val="000B0D4C"/>
    <w:rsid w:val="000B0DEB"/>
    <w:rsid w:val="000B17B3"/>
    <w:rsid w:val="000B21CD"/>
    <w:rsid w:val="000B411A"/>
    <w:rsid w:val="000B630E"/>
    <w:rsid w:val="000B632D"/>
    <w:rsid w:val="000B6749"/>
    <w:rsid w:val="000B7EEC"/>
    <w:rsid w:val="000C07E3"/>
    <w:rsid w:val="000C1B27"/>
    <w:rsid w:val="000C3183"/>
    <w:rsid w:val="000C327A"/>
    <w:rsid w:val="000C48C3"/>
    <w:rsid w:val="000C62F6"/>
    <w:rsid w:val="000C76A2"/>
    <w:rsid w:val="000D4C4E"/>
    <w:rsid w:val="000D4E2F"/>
    <w:rsid w:val="000D5160"/>
    <w:rsid w:val="000D589E"/>
    <w:rsid w:val="000D75C4"/>
    <w:rsid w:val="000E1327"/>
    <w:rsid w:val="000E13A4"/>
    <w:rsid w:val="000E1770"/>
    <w:rsid w:val="000E21C8"/>
    <w:rsid w:val="000E3021"/>
    <w:rsid w:val="000E420F"/>
    <w:rsid w:val="000E454C"/>
    <w:rsid w:val="000F0D27"/>
    <w:rsid w:val="000F2C89"/>
    <w:rsid w:val="000F2D1C"/>
    <w:rsid w:val="000F615F"/>
    <w:rsid w:val="000F6BCA"/>
    <w:rsid w:val="000F6F34"/>
    <w:rsid w:val="001001E2"/>
    <w:rsid w:val="00103CD1"/>
    <w:rsid w:val="00104464"/>
    <w:rsid w:val="0010664F"/>
    <w:rsid w:val="00107359"/>
    <w:rsid w:val="00107A4A"/>
    <w:rsid w:val="00111E0C"/>
    <w:rsid w:val="00112074"/>
    <w:rsid w:val="00112B7F"/>
    <w:rsid w:val="00114AC9"/>
    <w:rsid w:val="00115035"/>
    <w:rsid w:val="00115E09"/>
    <w:rsid w:val="00116930"/>
    <w:rsid w:val="001202A2"/>
    <w:rsid w:val="00120824"/>
    <w:rsid w:val="00121F7F"/>
    <w:rsid w:val="0012501D"/>
    <w:rsid w:val="00125309"/>
    <w:rsid w:val="00125875"/>
    <w:rsid w:val="0012609E"/>
    <w:rsid w:val="0013408A"/>
    <w:rsid w:val="00136D33"/>
    <w:rsid w:val="001409E9"/>
    <w:rsid w:val="00140C9D"/>
    <w:rsid w:val="00142AEE"/>
    <w:rsid w:val="00142CFE"/>
    <w:rsid w:val="00143278"/>
    <w:rsid w:val="00143C7D"/>
    <w:rsid w:val="001453E1"/>
    <w:rsid w:val="00146A0A"/>
    <w:rsid w:val="00151059"/>
    <w:rsid w:val="001518D6"/>
    <w:rsid w:val="001550A8"/>
    <w:rsid w:val="001561ED"/>
    <w:rsid w:val="00157B89"/>
    <w:rsid w:val="00160146"/>
    <w:rsid w:val="001605CC"/>
    <w:rsid w:val="0016063F"/>
    <w:rsid w:val="00161DA0"/>
    <w:rsid w:val="00162EAA"/>
    <w:rsid w:val="00162F8E"/>
    <w:rsid w:val="00163BF0"/>
    <w:rsid w:val="001641C1"/>
    <w:rsid w:val="00165580"/>
    <w:rsid w:val="001679D3"/>
    <w:rsid w:val="0017003F"/>
    <w:rsid w:val="001706D6"/>
    <w:rsid w:val="00170E95"/>
    <w:rsid w:val="00172484"/>
    <w:rsid w:val="001753E9"/>
    <w:rsid w:val="001757AF"/>
    <w:rsid w:val="00181B4D"/>
    <w:rsid w:val="001856C3"/>
    <w:rsid w:val="00185B86"/>
    <w:rsid w:val="00185E4D"/>
    <w:rsid w:val="001865C8"/>
    <w:rsid w:val="00186EF3"/>
    <w:rsid w:val="00190673"/>
    <w:rsid w:val="00192C8F"/>
    <w:rsid w:val="00193524"/>
    <w:rsid w:val="001937D2"/>
    <w:rsid w:val="00193A20"/>
    <w:rsid w:val="00194EC8"/>
    <w:rsid w:val="00196552"/>
    <w:rsid w:val="001A09B2"/>
    <w:rsid w:val="001A0F3F"/>
    <w:rsid w:val="001A3234"/>
    <w:rsid w:val="001A3DBF"/>
    <w:rsid w:val="001A696F"/>
    <w:rsid w:val="001A7A48"/>
    <w:rsid w:val="001B0698"/>
    <w:rsid w:val="001B1E39"/>
    <w:rsid w:val="001B2FBB"/>
    <w:rsid w:val="001B3C28"/>
    <w:rsid w:val="001C2AE6"/>
    <w:rsid w:val="001C4693"/>
    <w:rsid w:val="001C4E9A"/>
    <w:rsid w:val="001C5A80"/>
    <w:rsid w:val="001C64C7"/>
    <w:rsid w:val="001D2495"/>
    <w:rsid w:val="001D2B08"/>
    <w:rsid w:val="001D3D62"/>
    <w:rsid w:val="001D55BF"/>
    <w:rsid w:val="001D7E15"/>
    <w:rsid w:val="001E01B3"/>
    <w:rsid w:val="001E0AF1"/>
    <w:rsid w:val="001E0B10"/>
    <w:rsid w:val="001E3D26"/>
    <w:rsid w:val="001E3DFB"/>
    <w:rsid w:val="001E49C3"/>
    <w:rsid w:val="001E63CD"/>
    <w:rsid w:val="001E63EA"/>
    <w:rsid w:val="001F080D"/>
    <w:rsid w:val="001F4522"/>
    <w:rsid w:val="001F4822"/>
    <w:rsid w:val="001F4C39"/>
    <w:rsid w:val="001F58A2"/>
    <w:rsid w:val="001F5CBB"/>
    <w:rsid w:val="001F77AF"/>
    <w:rsid w:val="002015F9"/>
    <w:rsid w:val="002018CF"/>
    <w:rsid w:val="00204F35"/>
    <w:rsid w:val="00210276"/>
    <w:rsid w:val="002104CE"/>
    <w:rsid w:val="00210EC7"/>
    <w:rsid w:val="00211D27"/>
    <w:rsid w:val="00213238"/>
    <w:rsid w:val="0021575E"/>
    <w:rsid w:val="00216D98"/>
    <w:rsid w:val="00216E5D"/>
    <w:rsid w:val="002203C9"/>
    <w:rsid w:val="0022061F"/>
    <w:rsid w:val="00221B6D"/>
    <w:rsid w:val="00227ECB"/>
    <w:rsid w:val="002301E0"/>
    <w:rsid w:val="0023024B"/>
    <w:rsid w:val="0023144A"/>
    <w:rsid w:val="00231763"/>
    <w:rsid w:val="0023344E"/>
    <w:rsid w:val="00235332"/>
    <w:rsid w:val="00235C11"/>
    <w:rsid w:val="00235FB0"/>
    <w:rsid w:val="00236D72"/>
    <w:rsid w:val="00237470"/>
    <w:rsid w:val="00237CCF"/>
    <w:rsid w:val="00240151"/>
    <w:rsid w:val="002428B6"/>
    <w:rsid w:val="002430A9"/>
    <w:rsid w:val="002454D0"/>
    <w:rsid w:val="00245D9C"/>
    <w:rsid w:val="0024629C"/>
    <w:rsid w:val="00251505"/>
    <w:rsid w:val="002555E5"/>
    <w:rsid w:val="00255C0C"/>
    <w:rsid w:val="002567A7"/>
    <w:rsid w:val="00260C49"/>
    <w:rsid w:val="00263E61"/>
    <w:rsid w:val="0026476C"/>
    <w:rsid w:val="00264F63"/>
    <w:rsid w:val="002654C1"/>
    <w:rsid w:val="002664C5"/>
    <w:rsid w:val="002678C9"/>
    <w:rsid w:val="002708AD"/>
    <w:rsid w:val="00270989"/>
    <w:rsid w:val="00275FDE"/>
    <w:rsid w:val="0028064B"/>
    <w:rsid w:val="00281B26"/>
    <w:rsid w:val="002820F5"/>
    <w:rsid w:val="00283CD8"/>
    <w:rsid w:val="0029076B"/>
    <w:rsid w:val="002954F0"/>
    <w:rsid w:val="00295D02"/>
    <w:rsid w:val="002A1532"/>
    <w:rsid w:val="002A1E9C"/>
    <w:rsid w:val="002A542E"/>
    <w:rsid w:val="002A6471"/>
    <w:rsid w:val="002A6BC6"/>
    <w:rsid w:val="002A7A13"/>
    <w:rsid w:val="002A7D98"/>
    <w:rsid w:val="002B0C71"/>
    <w:rsid w:val="002B4060"/>
    <w:rsid w:val="002B4F1D"/>
    <w:rsid w:val="002B72A0"/>
    <w:rsid w:val="002C00F0"/>
    <w:rsid w:val="002C0373"/>
    <w:rsid w:val="002C19CC"/>
    <w:rsid w:val="002C1DEA"/>
    <w:rsid w:val="002C214C"/>
    <w:rsid w:val="002C49B7"/>
    <w:rsid w:val="002C50AC"/>
    <w:rsid w:val="002C539E"/>
    <w:rsid w:val="002D10DB"/>
    <w:rsid w:val="002D1A41"/>
    <w:rsid w:val="002D41B6"/>
    <w:rsid w:val="002D44CC"/>
    <w:rsid w:val="002D46CC"/>
    <w:rsid w:val="002E0FE9"/>
    <w:rsid w:val="002E2CD6"/>
    <w:rsid w:val="002E414B"/>
    <w:rsid w:val="002E5ADE"/>
    <w:rsid w:val="002E5BC2"/>
    <w:rsid w:val="002E7832"/>
    <w:rsid w:val="002E7E7B"/>
    <w:rsid w:val="002F18AD"/>
    <w:rsid w:val="002F2C80"/>
    <w:rsid w:val="002F6088"/>
    <w:rsid w:val="002F688A"/>
    <w:rsid w:val="00302926"/>
    <w:rsid w:val="00312829"/>
    <w:rsid w:val="00312BDE"/>
    <w:rsid w:val="00313744"/>
    <w:rsid w:val="00314E06"/>
    <w:rsid w:val="0031642B"/>
    <w:rsid w:val="00317996"/>
    <w:rsid w:val="003237DD"/>
    <w:rsid w:val="00323C78"/>
    <w:rsid w:val="003255D2"/>
    <w:rsid w:val="003309BC"/>
    <w:rsid w:val="00330E2F"/>
    <w:rsid w:val="00335570"/>
    <w:rsid w:val="0033761C"/>
    <w:rsid w:val="00337A52"/>
    <w:rsid w:val="00342DE7"/>
    <w:rsid w:val="0034386F"/>
    <w:rsid w:val="0034481E"/>
    <w:rsid w:val="00345B7D"/>
    <w:rsid w:val="0035217A"/>
    <w:rsid w:val="0035301D"/>
    <w:rsid w:val="00354883"/>
    <w:rsid w:val="00355D20"/>
    <w:rsid w:val="003565B2"/>
    <w:rsid w:val="00356922"/>
    <w:rsid w:val="00357E00"/>
    <w:rsid w:val="003605D8"/>
    <w:rsid w:val="003644D3"/>
    <w:rsid w:val="0036450F"/>
    <w:rsid w:val="00364D2E"/>
    <w:rsid w:val="00367E57"/>
    <w:rsid w:val="00370891"/>
    <w:rsid w:val="00372058"/>
    <w:rsid w:val="00373844"/>
    <w:rsid w:val="0037705C"/>
    <w:rsid w:val="00377DB9"/>
    <w:rsid w:val="003832EF"/>
    <w:rsid w:val="00384139"/>
    <w:rsid w:val="003855FE"/>
    <w:rsid w:val="00387693"/>
    <w:rsid w:val="00387C39"/>
    <w:rsid w:val="00387D0B"/>
    <w:rsid w:val="0039080F"/>
    <w:rsid w:val="003919DD"/>
    <w:rsid w:val="0039223F"/>
    <w:rsid w:val="00392DF8"/>
    <w:rsid w:val="00393FF5"/>
    <w:rsid w:val="003A1FFB"/>
    <w:rsid w:val="003A28BF"/>
    <w:rsid w:val="003A5361"/>
    <w:rsid w:val="003A61E2"/>
    <w:rsid w:val="003A66DB"/>
    <w:rsid w:val="003A683D"/>
    <w:rsid w:val="003A6F48"/>
    <w:rsid w:val="003A7935"/>
    <w:rsid w:val="003B0E70"/>
    <w:rsid w:val="003B1696"/>
    <w:rsid w:val="003B2021"/>
    <w:rsid w:val="003B3000"/>
    <w:rsid w:val="003B44A4"/>
    <w:rsid w:val="003B58D7"/>
    <w:rsid w:val="003B5FD9"/>
    <w:rsid w:val="003B604C"/>
    <w:rsid w:val="003B6DD1"/>
    <w:rsid w:val="003B6F7A"/>
    <w:rsid w:val="003B7AA7"/>
    <w:rsid w:val="003B7AC5"/>
    <w:rsid w:val="003B7D35"/>
    <w:rsid w:val="003C058F"/>
    <w:rsid w:val="003C45D7"/>
    <w:rsid w:val="003C7832"/>
    <w:rsid w:val="003C7978"/>
    <w:rsid w:val="003C7AAE"/>
    <w:rsid w:val="003C7E47"/>
    <w:rsid w:val="003D0404"/>
    <w:rsid w:val="003D1877"/>
    <w:rsid w:val="003D351B"/>
    <w:rsid w:val="003D3D21"/>
    <w:rsid w:val="003D4BEE"/>
    <w:rsid w:val="003D5FD3"/>
    <w:rsid w:val="003D7BB7"/>
    <w:rsid w:val="003E088A"/>
    <w:rsid w:val="003E0BD2"/>
    <w:rsid w:val="003E2268"/>
    <w:rsid w:val="003E2B17"/>
    <w:rsid w:val="003E40DA"/>
    <w:rsid w:val="003E59C1"/>
    <w:rsid w:val="003E61C6"/>
    <w:rsid w:val="003E64AB"/>
    <w:rsid w:val="003E7012"/>
    <w:rsid w:val="003E754C"/>
    <w:rsid w:val="003F16E5"/>
    <w:rsid w:val="003F1776"/>
    <w:rsid w:val="003F51AC"/>
    <w:rsid w:val="003F7790"/>
    <w:rsid w:val="00400323"/>
    <w:rsid w:val="00400ADB"/>
    <w:rsid w:val="0040278B"/>
    <w:rsid w:val="004030CC"/>
    <w:rsid w:val="00403419"/>
    <w:rsid w:val="00403D3E"/>
    <w:rsid w:val="004062B6"/>
    <w:rsid w:val="00410525"/>
    <w:rsid w:val="004117FE"/>
    <w:rsid w:val="00411C56"/>
    <w:rsid w:val="00412B0A"/>
    <w:rsid w:val="00413D30"/>
    <w:rsid w:val="004259CE"/>
    <w:rsid w:val="00425D29"/>
    <w:rsid w:val="00426153"/>
    <w:rsid w:val="00426704"/>
    <w:rsid w:val="004271D7"/>
    <w:rsid w:val="00432039"/>
    <w:rsid w:val="004344FD"/>
    <w:rsid w:val="00437438"/>
    <w:rsid w:val="004376E0"/>
    <w:rsid w:val="00440901"/>
    <w:rsid w:val="004427AF"/>
    <w:rsid w:val="00442C01"/>
    <w:rsid w:val="004458B2"/>
    <w:rsid w:val="00445F5A"/>
    <w:rsid w:val="00447856"/>
    <w:rsid w:val="00447FF6"/>
    <w:rsid w:val="00450146"/>
    <w:rsid w:val="0045144C"/>
    <w:rsid w:val="004514B5"/>
    <w:rsid w:val="00452044"/>
    <w:rsid w:val="004543F3"/>
    <w:rsid w:val="004548DC"/>
    <w:rsid w:val="00456F13"/>
    <w:rsid w:val="00457EDC"/>
    <w:rsid w:val="00460452"/>
    <w:rsid w:val="00461D30"/>
    <w:rsid w:val="004622F4"/>
    <w:rsid w:val="00463BE5"/>
    <w:rsid w:val="00465847"/>
    <w:rsid w:val="00467417"/>
    <w:rsid w:val="00472BCF"/>
    <w:rsid w:val="00472CE6"/>
    <w:rsid w:val="00472DD1"/>
    <w:rsid w:val="00473F64"/>
    <w:rsid w:val="00475F43"/>
    <w:rsid w:val="00476492"/>
    <w:rsid w:val="004766FF"/>
    <w:rsid w:val="0048043A"/>
    <w:rsid w:val="004805DC"/>
    <w:rsid w:val="00480B76"/>
    <w:rsid w:val="00482A2B"/>
    <w:rsid w:val="0048416A"/>
    <w:rsid w:val="004842A9"/>
    <w:rsid w:val="0048589A"/>
    <w:rsid w:val="0048628F"/>
    <w:rsid w:val="004866FC"/>
    <w:rsid w:val="00490DB6"/>
    <w:rsid w:val="00490FA9"/>
    <w:rsid w:val="004928B0"/>
    <w:rsid w:val="004A030A"/>
    <w:rsid w:val="004A10BB"/>
    <w:rsid w:val="004A176A"/>
    <w:rsid w:val="004A3841"/>
    <w:rsid w:val="004A418D"/>
    <w:rsid w:val="004A54E3"/>
    <w:rsid w:val="004A5FF5"/>
    <w:rsid w:val="004A60F7"/>
    <w:rsid w:val="004B053F"/>
    <w:rsid w:val="004B07B4"/>
    <w:rsid w:val="004B3090"/>
    <w:rsid w:val="004B4B9B"/>
    <w:rsid w:val="004B68B1"/>
    <w:rsid w:val="004B6A56"/>
    <w:rsid w:val="004B7EFC"/>
    <w:rsid w:val="004C02D8"/>
    <w:rsid w:val="004C2292"/>
    <w:rsid w:val="004C4B7F"/>
    <w:rsid w:val="004C51C2"/>
    <w:rsid w:val="004C6B2D"/>
    <w:rsid w:val="004C7ADC"/>
    <w:rsid w:val="004D051F"/>
    <w:rsid w:val="004D1936"/>
    <w:rsid w:val="004D4D51"/>
    <w:rsid w:val="004D5096"/>
    <w:rsid w:val="004D5935"/>
    <w:rsid w:val="004D6350"/>
    <w:rsid w:val="004D78F7"/>
    <w:rsid w:val="004E042A"/>
    <w:rsid w:val="004E1888"/>
    <w:rsid w:val="004E2170"/>
    <w:rsid w:val="004E6057"/>
    <w:rsid w:val="004E6D86"/>
    <w:rsid w:val="004F4788"/>
    <w:rsid w:val="004F482D"/>
    <w:rsid w:val="004F4C2D"/>
    <w:rsid w:val="004F66C5"/>
    <w:rsid w:val="004F6E4A"/>
    <w:rsid w:val="00500DFF"/>
    <w:rsid w:val="00504F6F"/>
    <w:rsid w:val="005068BB"/>
    <w:rsid w:val="0051024E"/>
    <w:rsid w:val="00513542"/>
    <w:rsid w:val="005138C5"/>
    <w:rsid w:val="00513BFE"/>
    <w:rsid w:val="00515FBE"/>
    <w:rsid w:val="00521244"/>
    <w:rsid w:val="0052129F"/>
    <w:rsid w:val="005231AC"/>
    <w:rsid w:val="00523C80"/>
    <w:rsid w:val="00524179"/>
    <w:rsid w:val="0052454B"/>
    <w:rsid w:val="00524E78"/>
    <w:rsid w:val="00525C3A"/>
    <w:rsid w:val="00527775"/>
    <w:rsid w:val="005278CA"/>
    <w:rsid w:val="00527F00"/>
    <w:rsid w:val="005346D9"/>
    <w:rsid w:val="00536142"/>
    <w:rsid w:val="0053623D"/>
    <w:rsid w:val="005367D1"/>
    <w:rsid w:val="005372AC"/>
    <w:rsid w:val="00537E17"/>
    <w:rsid w:val="00541C9D"/>
    <w:rsid w:val="00541E34"/>
    <w:rsid w:val="00542DD1"/>
    <w:rsid w:val="00543C76"/>
    <w:rsid w:val="00543F6C"/>
    <w:rsid w:val="005441BD"/>
    <w:rsid w:val="00545A2A"/>
    <w:rsid w:val="00550613"/>
    <w:rsid w:val="00551EDD"/>
    <w:rsid w:val="0055393B"/>
    <w:rsid w:val="00554031"/>
    <w:rsid w:val="00554175"/>
    <w:rsid w:val="00555B42"/>
    <w:rsid w:val="00555C63"/>
    <w:rsid w:val="0056012F"/>
    <w:rsid w:val="00560BAB"/>
    <w:rsid w:val="00560DAA"/>
    <w:rsid w:val="00564C04"/>
    <w:rsid w:val="00564CD3"/>
    <w:rsid w:val="005659D3"/>
    <w:rsid w:val="00571C93"/>
    <w:rsid w:val="0057309A"/>
    <w:rsid w:val="00575BCF"/>
    <w:rsid w:val="00576FA8"/>
    <w:rsid w:val="00577617"/>
    <w:rsid w:val="005802AC"/>
    <w:rsid w:val="00580337"/>
    <w:rsid w:val="00581124"/>
    <w:rsid w:val="0058144B"/>
    <w:rsid w:val="00582767"/>
    <w:rsid w:val="0058325E"/>
    <w:rsid w:val="00585131"/>
    <w:rsid w:val="00585951"/>
    <w:rsid w:val="00585C80"/>
    <w:rsid w:val="00590133"/>
    <w:rsid w:val="005915E6"/>
    <w:rsid w:val="0059229E"/>
    <w:rsid w:val="0059524D"/>
    <w:rsid w:val="005969E3"/>
    <w:rsid w:val="00596AE1"/>
    <w:rsid w:val="005970E2"/>
    <w:rsid w:val="005A4106"/>
    <w:rsid w:val="005A4539"/>
    <w:rsid w:val="005A4872"/>
    <w:rsid w:val="005A4AA0"/>
    <w:rsid w:val="005A5351"/>
    <w:rsid w:val="005A6779"/>
    <w:rsid w:val="005B1748"/>
    <w:rsid w:val="005B3714"/>
    <w:rsid w:val="005B4C51"/>
    <w:rsid w:val="005B6850"/>
    <w:rsid w:val="005B7D23"/>
    <w:rsid w:val="005C0788"/>
    <w:rsid w:val="005C139D"/>
    <w:rsid w:val="005C1C34"/>
    <w:rsid w:val="005C1CEC"/>
    <w:rsid w:val="005C2CEA"/>
    <w:rsid w:val="005C599C"/>
    <w:rsid w:val="005C69C8"/>
    <w:rsid w:val="005C6EA6"/>
    <w:rsid w:val="005D25A1"/>
    <w:rsid w:val="005D5200"/>
    <w:rsid w:val="005D69CC"/>
    <w:rsid w:val="005D6B50"/>
    <w:rsid w:val="005E14A1"/>
    <w:rsid w:val="005E171B"/>
    <w:rsid w:val="005E3720"/>
    <w:rsid w:val="005E3C64"/>
    <w:rsid w:val="005E5089"/>
    <w:rsid w:val="005E5A13"/>
    <w:rsid w:val="005E6B34"/>
    <w:rsid w:val="005E6E24"/>
    <w:rsid w:val="005F27F4"/>
    <w:rsid w:val="005F34A5"/>
    <w:rsid w:val="005F4E73"/>
    <w:rsid w:val="00601A8E"/>
    <w:rsid w:val="00602119"/>
    <w:rsid w:val="006041BB"/>
    <w:rsid w:val="00604404"/>
    <w:rsid w:val="00605700"/>
    <w:rsid w:val="006061BC"/>
    <w:rsid w:val="006075B5"/>
    <w:rsid w:val="006076BC"/>
    <w:rsid w:val="00611C97"/>
    <w:rsid w:val="00611F37"/>
    <w:rsid w:val="006122E3"/>
    <w:rsid w:val="00621FA3"/>
    <w:rsid w:val="006270A8"/>
    <w:rsid w:val="006270DC"/>
    <w:rsid w:val="00627E39"/>
    <w:rsid w:val="0063052B"/>
    <w:rsid w:val="00630BC0"/>
    <w:rsid w:val="006320F1"/>
    <w:rsid w:val="00632FCB"/>
    <w:rsid w:val="00633F5F"/>
    <w:rsid w:val="00634ECC"/>
    <w:rsid w:val="00635266"/>
    <w:rsid w:val="0063538F"/>
    <w:rsid w:val="00637B89"/>
    <w:rsid w:val="006421A8"/>
    <w:rsid w:val="006423F9"/>
    <w:rsid w:val="00642F3A"/>
    <w:rsid w:val="006448F8"/>
    <w:rsid w:val="006449B7"/>
    <w:rsid w:val="00645185"/>
    <w:rsid w:val="00645830"/>
    <w:rsid w:val="00646704"/>
    <w:rsid w:val="006468DD"/>
    <w:rsid w:val="006477EA"/>
    <w:rsid w:val="006567E8"/>
    <w:rsid w:val="0065749E"/>
    <w:rsid w:val="00661B54"/>
    <w:rsid w:val="00662A19"/>
    <w:rsid w:val="00663CCC"/>
    <w:rsid w:val="00664FE0"/>
    <w:rsid w:val="00665594"/>
    <w:rsid w:val="00665697"/>
    <w:rsid w:val="0066605C"/>
    <w:rsid w:val="00666C6E"/>
    <w:rsid w:val="00667F5D"/>
    <w:rsid w:val="00670B44"/>
    <w:rsid w:val="00671599"/>
    <w:rsid w:val="0067459C"/>
    <w:rsid w:val="00675E48"/>
    <w:rsid w:val="0067650E"/>
    <w:rsid w:val="006816D8"/>
    <w:rsid w:val="006826AF"/>
    <w:rsid w:val="00682992"/>
    <w:rsid w:val="00682E5C"/>
    <w:rsid w:val="0068372F"/>
    <w:rsid w:val="00684A82"/>
    <w:rsid w:val="006855BF"/>
    <w:rsid w:val="00686ED8"/>
    <w:rsid w:val="00687BB6"/>
    <w:rsid w:val="00690A45"/>
    <w:rsid w:val="00691DF9"/>
    <w:rsid w:val="0069710F"/>
    <w:rsid w:val="006B3380"/>
    <w:rsid w:val="006B4F19"/>
    <w:rsid w:val="006B52F8"/>
    <w:rsid w:val="006B6D63"/>
    <w:rsid w:val="006B79BB"/>
    <w:rsid w:val="006C08CF"/>
    <w:rsid w:val="006C2BD5"/>
    <w:rsid w:val="006C4312"/>
    <w:rsid w:val="006C4B0F"/>
    <w:rsid w:val="006C6568"/>
    <w:rsid w:val="006C72A9"/>
    <w:rsid w:val="006C7360"/>
    <w:rsid w:val="006D0D82"/>
    <w:rsid w:val="006D130E"/>
    <w:rsid w:val="006D382E"/>
    <w:rsid w:val="006D5EA6"/>
    <w:rsid w:val="006D612E"/>
    <w:rsid w:val="006D619B"/>
    <w:rsid w:val="006D69F5"/>
    <w:rsid w:val="006E0D48"/>
    <w:rsid w:val="006E13A0"/>
    <w:rsid w:val="006E1901"/>
    <w:rsid w:val="006E1949"/>
    <w:rsid w:val="006E1F92"/>
    <w:rsid w:val="006E4EC3"/>
    <w:rsid w:val="006E54A0"/>
    <w:rsid w:val="006E5812"/>
    <w:rsid w:val="006E6FB2"/>
    <w:rsid w:val="006F162A"/>
    <w:rsid w:val="006F2F1C"/>
    <w:rsid w:val="006F361C"/>
    <w:rsid w:val="006F4657"/>
    <w:rsid w:val="006F5E1E"/>
    <w:rsid w:val="006F6993"/>
    <w:rsid w:val="00700EE0"/>
    <w:rsid w:val="007015CB"/>
    <w:rsid w:val="00702921"/>
    <w:rsid w:val="00703951"/>
    <w:rsid w:val="007040CB"/>
    <w:rsid w:val="00704745"/>
    <w:rsid w:val="00706624"/>
    <w:rsid w:val="007107A0"/>
    <w:rsid w:val="00713C6B"/>
    <w:rsid w:val="0071559C"/>
    <w:rsid w:val="00716ADB"/>
    <w:rsid w:val="00717CB2"/>
    <w:rsid w:val="0072553F"/>
    <w:rsid w:val="007268E1"/>
    <w:rsid w:val="00730BA7"/>
    <w:rsid w:val="0073111D"/>
    <w:rsid w:val="00734C59"/>
    <w:rsid w:val="007351F4"/>
    <w:rsid w:val="007358B4"/>
    <w:rsid w:val="00736818"/>
    <w:rsid w:val="0073694D"/>
    <w:rsid w:val="007439A8"/>
    <w:rsid w:val="00744870"/>
    <w:rsid w:val="00746720"/>
    <w:rsid w:val="007475A6"/>
    <w:rsid w:val="0075011F"/>
    <w:rsid w:val="00750A26"/>
    <w:rsid w:val="00750C31"/>
    <w:rsid w:val="00753710"/>
    <w:rsid w:val="007556F0"/>
    <w:rsid w:val="00756ECA"/>
    <w:rsid w:val="007573C0"/>
    <w:rsid w:val="0076025E"/>
    <w:rsid w:val="00760F46"/>
    <w:rsid w:val="00762214"/>
    <w:rsid w:val="00764302"/>
    <w:rsid w:val="0076449C"/>
    <w:rsid w:val="00764E95"/>
    <w:rsid w:val="007671D7"/>
    <w:rsid w:val="007751C7"/>
    <w:rsid w:val="00777519"/>
    <w:rsid w:val="00780937"/>
    <w:rsid w:val="00781029"/>
    <w:rsid w:val="00782CD9"/>
    <w:rsid w:val="00786EEC"/>
    <w:rsid w:val="00786F3D"/>
    <w:rsid w:val="00787036"/>
    <w:rsid w:val="0079128A"/>
    <w:rsid w:val="0079150C"/>
    <w:rsid w:val="00792382"/>
    <w:rsid w:val="00793C27"/>
    <w:rsid w:val="00796CBD"/>
    <w:rsid w:val="007A122B"/>
    <w:rsid w:val="007A158E"/>
    <w:rsid w:val="007A4575"/>
    <w:rsid w:val="007A738F"/>
    <w:rsid w:val="007A76F1"/>
    <w:rsid w:val="007B22DF"/>
    <w:rsid w:val="007B23BA"/>
    <w:rsid w:val="007B29EB"/>
    <w:rsid w:val="007B2E07"/>
    <w:rsid w:val="007B3F40"/>
    <w:rsid w:val="007B6470"/>
    <w:rsid w:val="007B6659"/>
    <w:rsid w:val="007B72CB"/>
    <w:rsid w:val="007C4B33"/>
    <w:rsid w:val="007C5FC0"/>
    <w:rsid w:val="007C6151"/>
    <w:rsid w:val="007D1F52"/>
    <w:rsid w:val="007D28D3"/>
    <w:rsid w:val="007D4756"/>
    <w:rsid w:val="007D6510"/>
    <w:rsid w:val="007E2826"/>
    <w:rsid w:val="007E2DE7"/>
    <w:rsid w:val="007E40E0"/>
    <w:rsid w:val="007E5354"/>
    <w:rsid w:val="007E5582"/>
    <w:rsid w:val="007E6C06"/>
    <w:rsid w:val="007E72A6"/>
    <w:rsid w:val="007F0320"/>
    <w:rsid w:val="007F1C3F"/>
    <w:rsid w:val="007F1FD6"/>
    <w:rsid w:val="007F40B8"/>
    <w:rsid w:val="007F5EA4"/>
    <w:rsid w:val="007F78BE"/>
    <w:rsid w:val="0080004A"/>
    <w:rsid w:val="00801EC2"/>
    <w:rsid w:val="0080386A"/>
    <w:rsid w:val="00803D0D"/>
    <w:rsid w:val="008042F7"/>
    <w:rsid w:val="0080632B"/>
    <w:rsid w:val="008076EE"/>
    <w:rsid w:val="00807E9A"/>
    <w:rsid w:val="00810C84"/>
    <w:rsid w:val="0081306E"/>
    <w:rsid w:val="00813D20"/>
    <w:rsid w:val="00814752"/>
    <w:rsid w:val="00815B29"/>
    <w:rsid w:val="008166D3"/>
    <w:rsid w:val="00822DE2"/>
    <w:rsid w:val="00822EFD"/>
    <w:rsid w:val="00825587"/>
    <w:rsid w:val="00826EDA"/>
    <w:rsid w:val="0082774B"/>
    <w:rsid w:val="00830EF8"/>
    <w:rsid w:val="008310D4"/>
    <w:rsid w:val="00831CFC"/>
    <w:rsid w:val="00832BF0"/>
    <w:rsid w:val="008349B2"/>
    <w:rsid w:val="00834D23"/>
    <w:rsid w:val="00836928"/>
    <w:rsid w:val="00837607"/>
    <w:rsid w:val="00840701"/>
    <w:rsid w:val="00842519"/>
    <w:rsid w:val="00843710"/>
    <w:rsid w:val="00843F33"/>
    <w:rsid w:val="00844322"/>
    <w:rsid w:val="00844A26"/>
    <w:rsid w:val="00844CC7"/>
    <w:rsid w:val="008513A1"/>
    <w:rsid w:val="008519A6"/>
    <w:rsid w:val="00851E31"/>
    <w:rsid w:val="0085297E"/>
    <w:rsid w:val="008544EE"/>
    <w:rsid w:val="00854DA4"/>
    <w:rsid w:val="00857BCA"/>
    <w:rsid w:val="00860F01"/>
    <w:rsid w:val="008616FA"/>
    <w:rsid w:val="0086181C"/>
    <w:rsid w:val="0086271F"/>
    <w:rsid w:val="00862992"/>
    <w:rsid w:val="008649E0"/>
    <w:rsid w:val="00867C67"/>
    <w:rsid w:val="00870BE7"/>
    <w:rsid w:val="00871EF8"/>
    <w:rsid w:val="0087484F"/>
    <w:rsid w:val="00874FB4"/>
    <w:rsid w:val="0087535A"/>
    <w:rsid w:val="0088150D"/>
    <w:rsid w:val="00883A75"/>
    <w:rsid w:val="008845EC"/>
    <w:rsid w:val="00884E48"/>
    <w:rsid w:val="00885F55"/>
    <w:rsid w:val="00890412"/>
    <w:rsid w:val="0089117B"/>
    <w:rsid w:val="00891889"/>
    <w:rsid w:val="00891D15"/>
    <w:rsid w:val="00893751"/>
    <w:rsid w:val="008940CB"/>
    <w:rsid w:val="008947B2"/>
    <w:rsid w:val="0089552B"/>
    <w:rsid w:val="00895551"/>
    <w:rsid w:val="00895796"/>
    <w:rsid w:val="00895BC7"/>
    <w:rsid w:val="008970A7"/>
    <w:rsid w:val="008A0AA8"/>
    <w:rsid w:val="008A0D4A"/>
    <w:rsid w:val="008A1F5A"/>
    <w:rsid w:val="008A293F"/>
    <w:rsid w:val="008A4FA6"/>
    <w:rsid w:val="008A6A8F"/>
    <w:rsid w:val="008A7291"/>
    <w:rsid w:val="008B1A09"/>
    <w:rsid w:val="008B40B7"/>
    <w:rsid w:val="008B721A"/>
    <w:rsid w:val="008C12F6"/>
    <w:rsid w:val="008C183D"/>
    <w:rsid w:val="008C32BB"/>
    <w:rsid w:val="008C7B18"/>
    <w:rsid w:val="008C7B70"/>
    <w:rsid w:val="008D4048"/>
    <w:rsid w:val="008D4672"/>
    <w:rsid w:val="008D47C9"/>
    <w:rsid w:val="008D5302"/>
    <w:rsid w:val="008D6037"/>
    <w:rsid w:val="008D681C"/>
    <w:rsid w:val="008D69D6"/>
    <w:rsid w:val="008D7C65"/>
    <w:rsid w:val="008E038B"/>
    <w:rsid w:val="008E2418"/>
    <w:rsid w:val="008E2747"/>
    <w:rsid w:val="008E417A"/>
    <w:rsid w:val="008E52A2"/>
    <w:rsid w:val="008E5737"/>
    <w:rsid w:val="008E58FA"/>
    <w:rsid w:val="008E73D5"/>
    <w:rsid w:val="008E7C86"/>
    <w:rsid w:val="008E7DCB"/>
    <w:rsid w:val="008F008A"/>
    <w:rsid w:val="008F195E"/>
    <w:rsid w:val="008F2D39"/>
    <w:rsid w:val="008F34B3"/>
    <w:rsid w:val="008F509E"/>
    <w:rsid w:val="008F5B38"/>
    <w:rsid w:val="008F75F2"/>
    <w:rsid w:val="00901386"/>
    <w:rsid w:val="00902BCC"/>
    <w:rsid w:val="00903A7B"/>
    <w:rsid w:val="00904867"/>
    <w:rsid w:val="00904AA6"/>
    <w:rsid w:val="00906A28"/>
    <w:rsid w:val="00906F12"/>
    <w:rsid w:val="009102F7"/>
    <w:rsid w:val="009109BA"/>
    <w:rsid w:val="00915B90"/>
    <w:rsid w:val="00916038"/>
    <w:rsid w:val="009202A1"/>
    <w:rsid w:val="0092196D"/>
    <w:rsid w:val="00923F80"/>
    <w:rsid w:val="00924098"/>
    <w:rsid w:val="00924360"/>
    <w:rsid w:val="00924551"/>
    <w:rsid w:val="00924C3F"/>
    <w:rsid w:val="00925213"/>
    <w:rsid w:val="0092599A"/>
    <w:rsid w:val="00925C9D"/>
    <w:rsid w:val="00925D03"/>
    <w:rsid w:val="00926103"/>
    <w:rsid w:val="009272ED"/>
    <w:rsid w:val="009313A7"/>
    <w:rsid w:val="00931603"/>
    <w:rsid w:val="00931961"/>
    <w:rsid w:val="00933C78"/>
    <w:rsid w:val="00934E0B"/>
    <w:rsid w:val="00935043"/>
    <w:rsid w:val="00935FF9"/>
    <w:rsid w:val="00937414"/>
    <w:rsid w:val="00940BA2"/>
    <w:rsid w:val="009413BE"/>
    <w:rsid w:val="00941469"/>
    <w:rsid w:val="00941E53"/>
    <w:rsid w:val="0094417A"/>
    <w:rsid w:val="009474EB"/>
    <w:rsid w:val="00950EEA"/>
    <w:rsid w:val="0095165C"/>
    <w:rsid w:val="009526B9"/>
    <w:rsid w:val="00953301"/>
    <w:rsid w:val="00953A80"/>
    <w:rsid w:val="009541B1"/>
    <w:rsid w:val="009541F0"/>
    <w:rsid w:val="009579FD"/>
    <w:rsid w:val="00962929"/>
    <w:rsid w:val="009629A5"/>
    <w:rsid w:val="00963915"/>
    <w:rsid w:val="00963C84"/>
    <w:rsid w:val="00967D05"/>
    <w:rsid w:val="00972EE8"/>
    <w:rsid w:val="00973B29"/>
    <w:rsid w:val="0097644A"/>
    <w:rsid w:val="00976BAE"/>
    <w:rsid w:val="00977A73"/>
    <w:rsid w:val="0098057A"/>
    <w:rsid w:val="00981C00"/>
    <w:rsid w:val="0098206B"/>
    <w:rsid w:val="0098244E"/>
    <w:rsid w:val="00982DEC"/>
    <w:rsid w:val="009839DC"/>
    <w:rsid w:val="009851F5"/>
    <w:rsid w:val="0098528C"/>
    <w:rsid w:val="00985CB1"/>
    <w:rsid w:val="009862C4"/>
    <w:rsid w:val="00986C3A"/>
    <w:rsid w:val="00991087"/>
    <w:rsid w:val="009914C3"/>
    <w:rsid w:val="0099170E"/>
    <w:rsid w:val="009917BC"/>
    <w:rsid w:val="009964F5"/>
    <w:rsid w:val="009974D6"/>
    <w:rsid w:val="009A2112"/>
    <w:rsid w:val="009A23F8"/>
    <w:rsid w:val="009A3F02"/>
    <w:rsid w:val="009A6C6D"/>
    <w:rsid w:val="009A71DA"/>
    <w:rsid w:val="009A7A16"/>
    <w:rsid w:val="009B10C0"/>
    <w:rsid w:val="009B19B5"/>
    <w:rsid w:val="009B1A08"/>
    <w:rsid w:val="009B2A54"/>
    <w:rsid w:val="009B3673"/>
    <w:rsid w:val="009B589B"/>
    <w:rsid w:val="009B6A66"/>
    <w:rsid w:val="009C473E"/>
    <w:rsid w:val="009C7199"/>
    <w:rsid w:val="009C7EB7"/>
    <w:rsid w:val="009D06EB"/>
    <w:rsid w:val="009D1101"/>
    <w:rsid w:val="009D21AB"/>
    <w:rsid w:val="009D3F49"/>
    <w:rsid w:val="009D3F79"/>
    <w:rsid w:val="009E1FB0"/>
    <w:rsid w:val="009E1FFA"/>
    <w:rsid w:val="009E2E27"/>
    <w:rsid w:val="009E5423"/>
    <w:rsid w:val="009E611B"/>
    <w:rsid w:val="009E771C"/>
    <w:rsid w:val="009E7CBB"/>
    <w:rsid w:val="009F10C9"/>
    <w:rsid w:val="009F32CC"/>
    <w:rsid w:val="009F4EB3"/>
    <w:rsid w:val="009F59BB"/>
    <w:rsid w:val="009F7C4D"/>
    <w:rsid w:val="00A00901"/>
    <w:rsid w:val="00A0103D"/>
    <w:rsid w:val="00A01239"/>
    <w:rsid w:val="00A026FF"/>
    <w:rsid w:val="00A03AEC"/>
    <w:rsid w:val="00A0560C"/>
    <w:rsid w:val="00A05FAD"/>
    <w:rsid w:val="00A108B8"/>
    <w:rsid w:val="00A120D9"/>
    <w:rsid w:val="00A121EA"/>
    <w:rsid w:val="00A1571C"/>
    <w:rsid w:val="00A15C61"/>
    <w:rsid w:val="00A15CB9"/>
    <w:rsid w:val="00A17A8D"/>
    <w:rsid w:val="00A2244B"/>
    <w:rsid w:val="00A2316A"/>
    <w:rsid w:val="00A242B7"/>
    <w:rsid w:val="00A26B2A"/>
    <w:rsid w:val="00A27540"/>
    <w:rsid w:val="00A27F44"/>
    <w:rsid w:val="00A32D3B"/>
    <w:rsid w:val="00A35BD2"/>
    <w:rsid w:val="00A36C69"/>
    <w:rsid w:val="00A41A20"/>
    <w:rsid w:val="00A44AF9"/>
    <w:rsid w:val="00A46CE5"/>
    <w:rsid w:val="00A50251"/>
    <w:rsid w:val="00A50552"/>
    <w:rsid w:val="00A51081"/>
    <w:rsid w:val="00A56C21"/>
    <w:rsid w:val="00A612E5"/>
    <w:rsid w:val="00A6273C"/>
    <w:rsid w:val="00A6554D"/>
    <w:rsid w:val="00A6565D"/>
    <w:rsid w:val="00A66E7E"/>
    <w:rsid w:val="00A67340"/>
    <w:rsid w:val="00A71FBB"/>
    <w:rsid w:val="00A72C89"/>
    <w:rsid w:val="00A74597"/>
    <w:rsid w:val="00A759B6"/>
    <w:rsid w:val="00A7638A"/>
    <w:rsid w:val="00A76FB8"/>
    <w:rsid w:val="00A811FD"/>
    <w:rsid w:val="00A82288"/>
    <w:rsid w:val="00A832EA"/>
    <w:rsid w:val="00A909E6"/>
    <w:rsid w:val="00A911B0"/>
    <w:rsid w:val="00A934F5"/>
    <w:rsid w:val="00A94C42"/>
    <w:rsid w:val="00A9501E"/>
    <w:rsid w:val="00A95AD9"/>
    <w:rsid w:val="00A964C3"/>
    <w:rsid w:val="00A97428"/>
    <w:rsid w:val="00A97EA9"/>
    <w:rsid w:val="00AA0648"/>
    <w:rsid w:val="00AA4067"/>
    <w:rsid w:val="00AA54AC"/>
    <w:rsid w:val="00AA677B"/>
    <w:rsid w:val="00AB0BE2"/>
    <w:rsid w:val="00AB26A2"/>
    <w:rsid w:val="00AB288F"/>
    <w:rsid w:val="00AB34F9"/>
    <w:rsid w:val="00AB6839"/>
    <w:rsid w:val="00AB6A2F"/>
    <w:rsid w:val="00AB6AB8"/>
    <w:rsid w:val="00AB6B3C"/>
    <w:rsid w:val="00AB6DE1"/>
    <w:rsid w:val="00AC00A0"/>
    <w:rsid w:val="00AC205B"/>
    <w:rsid w:val="00AC33D6"/>
    <w:rsid w:val="00AC3662"/>
    <w:rsid w:val="00AC4165"/>
    <w:rsid w:val="00AC43F1"/>
    <w:rsid w:val="00AC5A8F"/>
    <w:rsid w:val="00AD12DD"/>
    <w:rsid w:val="00AD57A2"/>
    <w:rsid w:val="00AD5E13"/>
    <w:rsid w:val="00AD63DE"/>
    <w:rsid w:val="00AE079E"/>
    <w:rsid w:val="00AE0D16"/>
    <w:rsid w:val="00AE140E"/>
    <w:rsid w:val="00AE268A"/>
    <w:rsid w:val="00AE2A2C"/>
    <w:rsid w:val="00AE4C47"/>
    <w:rsid w:val="00AE643B"/>
    <w:rsid w:val="00AE7C77"/>
    <w:rsid w:val="00AF1A12"/>
    <w:rsid w:val="00AF43DC"/>
    <w:rsid w:val="00AF590E"/>
    <w:rsid w:val="00AF64E0"/>
    <w:rsid w:val="00AF73BA"/>
    <w:rsid w:val="00AF7AF0"/>
    <w:rsid w:val="00B00270"/>
    <w:rsid w:val="00B003EC"/>
    <w:rsid w:val="00B009ED"/>
    <w:rsid w:val="00B00F7D"/>
    <w:rsid w:val="00B014FE"/>
    <w:rsid w:val="00B01E56"/>
    <w:rsid w:val="00B025C5"/>
    <w:rsid w:val="00B02856"/>
    <w:rsid w:val="00B04AB4"/>
    <w:rsid w:val="00B051D1"/>
    <w:rsid w:val="00B05202"/>
    <w:rsid w:val="00B05EA7"/>
    <w:rsid w:val="00B06889"/>
    <w:rsid w:val="00B07189"/>
    <w:rsid w:val="00B07F05"/>
    <w:rsid w:val="00B117D4"/>
    <w:rsid w:val="00B13279"/>
    <w:rsid w:val="00B15B3A"/>
    <w:rsid w:val="00B1614B"/>
    <w:rsid w:val="00B16A7B"/>
    <w:rsid w:val="00B17791"/>
    <w:rsid w:val="00B20D3C"/>
    <w:rsid w:val="00B23024"/>
    <w:rsid w:val="00B24136"/>
    <w:rsid w:val="00B249B4"/>
    <w:rsid w:val="00B26D08"/>
    <w:rsid w:val="00B2711F"/>
    <w:rsid w:val="00B3070E"/>
    <w:rsid w:val="00B369DE"/>
    <w:rsid w:val="00B36EE2"/>
    <w:rsid w:val="00B40DE3"/>
    <w:rsid w:val="00B41297"/>
    <w:rsid w:val="00B4196D"/>
    <w:rsid w:val="00B41CF5"/>
    <w:rsid w:val="00B42B0D"/>
    <w:rsid w:val="00B42C29"/>
    <w:rsid w:val="00B42CA0"/>
    <w:rsid w:val="00B433A8"/>
    <w:rsid w:val="00B4596F"/>
    <w:rsid w:val="00B45E43"/>
    <w:rsid w:val="00B465A7"/>
    <w:rsid w:val="00B50751"/>
    <w:rsid w:val="00B509B7"/>
    <w:rsid w:val="00B52725"/>
    <w:rsid w:val="00B5356D"/>
    <w:rsid w:val="00B53DE7"/>
    <w:rsid w:val="00B56490"/>
    <w:rsid w:val="00B606E7"/>
    <w:rsid w:val="00B61395"/>
    <w:rsid w:val="00B61A68"/>
    <w:rsid w:val="00B6364A"/>
    <w:rsid w:val="00B66A40"/>
    <w:rsid w:val="00B702E2"/>
    <w:rsid w:val="00B7137A"/>
    <w:rsid w:val="00B71894"/>
    <w:rsid w:val="00B7235C"/>
    <w:rsid w:val="00B72F1C"/>
    <w:rsid w:val="00B75631"/>
    <w:rsid w:val="00B7765E"/>
    <w:rsid w:val="00B81876"/>
    <w:rsid w:val="00B845FC"/>
    <w:rsid w:val="00B855D9"/>
    <w:rsid w:val="00B857AB"/>
    <w:rsid w:val="00B87534"/>
    <w:rsid w:val="00B87B26"/>
    <w:rsid w:val="00B87CDB"/>
    <w:rsid w:val="00B90C76"/>
    <w:rsid w:val="00B92B65"/>
    <w:rsid w:val="00B963A5"/>
    <w:rsid w:val="00B96585"/>
    <w:rsid w:val="00B97889"/>
    <w:rsid w:val="00BA27F0"/>
    <w:rsid w:val="00BA3216"/>
    <w:rsid w:val="00BA3427"/>
    <w:rsid w:val="00BA5B9D"/>
    <w:rsid w:val="00BA64EA"/>
    <w:rsid w:val="00BA66FC"/>
    <w:rsid w:val="00BB034A"/>
    <w:rsid w:val="00BB0E7A"/>
    <w:rsid w:val="00BB26A7"/>
    <w:rsid w:val="00BB3EC4"/>
    <w:rsid w:val="00BB6353"/>
    <w:rsid w:val="00BB6EDC"/>
    <w:rsid w:val="00BB774E"/>
    <w:rsid w:val="00BC1539"/>
    <w:rsid w:val="00BC1DB7"/>
    <w:rsid w:val="00BC428C"/>
    <w:rsid w:val="00BC5A86"/>
    <w:rsid w:val="00BD10BC"/>
    <w:rsid w:val="00BD1D26"/>
    <w:rsid w:val="00BD31B6"/>
    <w:rsid w:val="00BD44B5"/>
    <w:rsid w:val="00BD4E03"/>
    <w:rsid w:val="00BD6192"/>
    <w:rsid w:val="00BD7082"/>
    <w:rsid w:val="00BE15F3"/>
    <w:rsid w:val="00BE1C61"/>
    <w:rsid w:val="00BE2C41"/>
    <w:rsid w:val="00BE3107"/>
    <w:rsid w:val="00BE367D"/>
    <w:rsid w:val="00BE467A"/>
    <w:rsid w:val="00BE4CB5"/>
    <w:rsid w:val="00BE5DB2"/>
    <w:rsid w:val="00BE5DDA"/>
    <w:rsid w:val="00BE686E"/>
    <w:rsid w:val="00BE7081"/>
    <w:rsid w:val="00BE782B"/>
    <w:rsid w:val="00BF156C"/>
    <w:rsid w:val="00BF48B1"/>
    <w:rsid w:val="00BF4A52"/>
    <w:rsid w:val="00BF4E7A"/>
    <w:rsid w:val="00BF5CDF"/>
    <w:rsid w:val="00BF7606"/>
    <w:rsid w:val="00BF7A22"/>
    <w:rsid w:val="00C00B42"/>
    <w:rsid w:val="00C00BA1"/>
    <w:rsid w:val="00C02447"/>
    <w:rsid w:val="00C027F3"/>
    <w:rsid w:val="00C0354F"/>
    <w:rsid w:val="00C04984"/>
    <w:rsid w:val="00C11736"/>
    <w:rsid w:val="00C117B5"/>
    <w:rsid w:val="00C124FE"/>
    <w:rsid w:val="00C13D38"/>
    <w:rsid w:val="00C17078"/>
    <w:rsid w:val="00C201F4"/>
    <w:rsid w:val="00C20826"/>
    <w:rsid w:val="00C21B2F"/>
    <w:rsid w:val="00C228DE"/>
    <w:rsid w:val="00C22946"/>
    <w:rsid w:val="00C25058"/>
    <w:rsid w:val="00C253BA"/>
    <w:rsid w:val="00C33E7A"/>
    <w:rsid w:val="00C33F57"/>
    <w:rsid w:val="00C34978"/>
    <w:rsid w:val="00C36D55"/>
    <w:rsid w:val="00C41677"/>
    <w:rsid w:val="00C41F8E"/>
    <w:rsid w:val="00C42F90"/>
    <w:rsid w:val="00C43C43"/>
    <w:rsid w:val="00C45BA5"/>
    <w:rsid w:val="00C4678D"/>
    <w:rsid w:val="00C47657"/>
    <w:rsid w:val="00C47722"/>
    <w:rsid w:val="00C519F9"/>
    <w:rsid w:val="00C520FC"/>
    <w:rsid w:val="00C527D2"/>
    <w:rsid w:val="00C52F34"/>
    <w:rsid w:val="00C54C04"/>
    <w:rsid w:val="00C60D8B"/>
    <w:rsid w:val="00C61370"/>
    <w:rsid w:val="00C625C6"/>
    <w:rsid w:val="00C62F30"/>
    <w:rsid w:val="00C64E9E"/>
    <w:rsid w:val="00C65EC7"/>
    <w:rsid w:val="00C66CE3"/>
    <w:rsid w:val="00C66EF0"/>
    <w:rsid w:val="00C72359"/>
    <w:rsid w:val="00C72659"/>
    <w:rsid w:val="00C7419C"/>
    <w:rsid w:val="00C74925"/>
    <w:rsid w:val="00C76730"/>
    <w:rsid w:val="00C77183"/>
    <w:rsid w:val="00C80CF8"/>
    <w:rsid w:val="00C81E6F"/>
    <w:rsid w:val="00C825DD"/>
    <w:rsid w:val="00C828AE"/>
    <w:rsid w:val="00C835D4"/>
    <w:rsid w:val="00C851DC"/>
    <w:rsid w:val="00C85337"/>
    <w:rsid w:val="00C855F5"/>
    <w:rsid w:val="00C913D7"/>
    <w:rsid w:val="00C9422D"/>
    <w:rsid w:val="00C95E3A"/>
    <w:rsid w:val="00C97195"/>
    <w:rsid w:val="00CA0C94"/>
    <w:rsid w:val="00CA16B6"/>
    <w:rsid w:val="00CA2AE6"/>
    <w:rsid w:val="00CA2FB7"/>
    <w:rsid w:val="00CA317D"/>
    <w:rsid w:val="00CA3E16"/>
    <w:rsid w:val="00CA3E46"/>
    <w:rsid w:val="00CA4B84"/>
    <w:rsid w:val="00CA712A"/>
    <w:rsid w:val="00CB1D99"/>
    <w:rsid w:val="00CB2F68"/>
    <w:rsid w:val="00CB5DDA"/>
    <w:rsid w:val="00CB5F1A"/>
    <w:rsid w:val="00CB6890"/>
    <w:rsid w:val="00CC0CC6"/>
    <w:rsid w:val="00CC3CE6"/>
    <w:rsid w:val="00CC4D29"/>
    <w:rsid w:val="00CC5D4C"/>
    <w:rsid w:val="00CC6665"/>
    <w:rsid w:val="00CC6DF5"/>
    <w:rsid w:val="00CD1AC0"/>
    <w:rsid w:val="00CD3CE8"/>
    <w:rsid w:val="00CD4E89"/>
    <w:rsid w:val="00CD518D"/>
    <w:rsid w:val="00CD5BF8"/>
    <w:rsid w:val="00CD6DEB"/>
    <w:rsid w:val="00CD736F"/>
    <w:rsid w:val="00CD7F42"/>
    <w:rsid w:val="00CD7F77"/>
    <w:rsid w:val="00CE01E9"/>
    <w:rsid w:val="00CE3E84"/>
    <w:rsid w:val="00CE56AA"/>
    <w:rsid w:val="00CE7369"/>
    <w:rsid w:val="00CF182D"/>
    <w:rsid w:val="00CF2113"/>
    <w:rsid w:val="00CF34E9"/>
    <w:rsid w:val="00CF39C2"/>
    <w:rsid w:val="00CF3A5A"/>
    <w:rsid w:val="00CF4EEC"/>
    <w:rsid w:val="00CF5102"/>
    <w:rsid w:val="00CF5801"/>
    <w:rsid w:val="00CF6760"/>
    <w:rsid w:val="00D009A7"/>
    <w:rsid w:val="00D036A4"/>
    <w:rsid w:val="00D05573"/>
    <w:rsid w:val="00D06F89"/>
    <w:rsid w:val="00D105D1"/>
    <w:rsid w:val="00D10B26"/>
    <w:rsid w:val="00D112CD"/>
    <w:rsid w:val="00D11330"/>
    <w:rsid w:val="00D12509"/>
    <w:rsid w:val="00D157BF"/>
    <w:rsid w:val="00D16166"/>
    <w:rsid w:val="00D16A01"/>
    <w:rsid w:val="00D16E54"/>
    <w:rsid w:val="00D201D3"/>
    <w:rsid w:val="00D20E2B"/>
    <w:rsid w:val="00D21159"/>
    <w:rsid w:val="00D21610"/>
    <w:rsid w:val="00D22DF5"/>
    <w:rsid w:val="00D24FEA"/>
    <w:rsid w:val="00D33FFD"/>
    <w:rsid w:val="00D35534"/>
    <w:rsid w:val="00D36266"/>
    <w:rsid w:val="00D40538"/>
    <w:rsid w:val="00D43865"/>
    <w:rsid w:val="00D452FA"/>
    <w:rsid w:val="00D50BB6"/>
    <w:rsid w:val="00D51B99"/>
    <w:rsid w:val="00D55BA3"/>
    <w:rsid w:val="00D57EFE"/>
    <w:rsid w:val="00D61CDB"/>
    <w:rsid w:val="00D63134"/>
    <w:rsid w:val="00D63214"/>
    <w:rsid w:val="00D64ABE"/>
    <w:rsid w:val="00D669A8"/>
    <w:rsid w:val="00D70051"/>
    <w:rsid w:val="00D705F3"/>
    <w:rsid w:val="00D7118B"/>
    <w:rsid w:val="00D720D4"/>
    <w:rsid w:val="00D74535"/>
    <w:rsid w:val="00D74FD6"/>
    <w:rsid w:val="00D800BF"/>
    <w:rsid w:val="00D8027A"/>
    <w:rsid w:val="00D80806"/>
    <w:rsid w:val="00D81789"/>
    <w:rsid w:val="00D81AA1"/>
    <w:rsid w:val="00D82B7E"/>
    <w:rsid w:val="00D82F52"/>
    <w:rsid w:val="00D843D0"/>
    <w:rsid w:val="00D8440F"/>
    <w:rsid w:val="00D8532C"/>
    <w:rsid w:val="00D85643"/>
    <w:rsid w:val="00D86CB3"/>
    <w:rsid w:val="00D870DF"/>
    <w:rsid w:val="00D910AD"/>
    <w:rsid w:val="00D91BA5"/>
    <w:rsid w:val="00D92025"/>
    <w:rsid w:val="00D9228E"/>
    <w:rsid w:val="00D93F7C"/>
    <w:rsid w:val="00D94EBF"/>
    <w:rsid w:val="00D954AE"/>
    <w:rsid w:val="00D96369"/>
    <w:rsid w:val="00D96BEF"/>
    <w:rsid w:val="00DA00A5"/>
    <w:rsid w:val="00DA13D1"/>
    <w:rsid w:val="00DA2DAB"/>
    <w:rsid w:val="00DA5E5B"/>
    <w:rsid w:val="00DA763B"/>
    <w:rsid w:val="00DB46F2"/>
    <w:rsid w:val="00DC2164"/>
    <w:rsid w:val="00DC36D8"/>
    <w:rsid w:val="00DC3DFF"/>
    <w:rsid w:val="00DC7296"/>
    <w:rsid w:val="00DC7AD1"/>
    <w:rsid w:val="00DD0F2A"/>
    <w:rsid w:val="00DD2B2F"/>
    <w:rsid w:val="00DD4C39"/>
    <w:rsid w:val="00DD508E"/>
    <w:rsid w:val="00DD510F"/>
    <w:rsid w:val="00DD7DDC"/>
    <w:rsid w:val="00DE04A0"/>
    <w:rsid w:val="00DE14D6"/>
    <w:rsid w:val="00DE1515"/>
    <w:rsid w:val="00DE5E19"/>
    <w:rsid w:val="00DF29A9"/>
    <w:rsid w:val="00DF3F67"/>
    <w:rsid w:val="00DF5135"/>
    <w:rsid w:val="00DF604C"/>
    <w:rsid w:val="00E029FC"/>
    <w:rsid w:val="00E0317F"/>
    <w:rsid w:val="00E037CD"/>
    <w:rsid w:val="00E040CE"/>
    <w:rsid w:val="00E10427"/>
    <w:rsid w:val="00E11039"/>
    <w:rsid w:val="00E11FE7"/>
    <w:rsid w:val="00E14819"/>
    <w:rsid w:val="00E210BC"/>
    <w:rsid w:val="00E21184"/>
    <w:rsid w:val="00E21503"/>
    <w:rsid w:val="00E2155A"/>
    <w:rsid w:val="00E227B8"/>
    <w:rsid w:val="00E245A1"/>
    <w:rsid w:val="00E25CB4"/>
    <w:rsid w:val="00E278E4"/>
    <w:rsid w:val="00E27922"/>
    <w:rsid w:val="00E3319A"/>
    <w:rsid w:val="00E34231"/>
    <w:rsid w:val="00E40996"/>
    <w:rsid w:val="00E45223"/>
    <w:rsid w:val="00E53CCC"/>
    <w:rsid w:val="00E540A5"/>
    <w:rsid w:val="00E5648E"/>
    <w:rsid w:val="00E613CA"/>
    <w:rsid w:val="00E61660"/>
    <w:rsid w:val="00E64986"/>
    <w:rsid w:val="00E64ABF"/>
    <w:rsid w:val="00E67621"/>
    <w:rsid w:val="00E67FF1"/>
    <w:rsid w:val="00E70030"/>
    <w:rsid w:val="00E73DF9"/>
    <w:rsid w:val="00E77442"/>
    <w:rsid w:val="00E77EF7"/>
    <w:rsid w:val="00E81929"/>
    <w:rsid w:val="00E8356F"/>
    <w:rsid w:val="00E83859"/>
    <w:rsid w:val="00E865A5"/>
    <w:rsid w:val="00E87B35"/>
    <w:rsid w:val="00E91A22"/>
    <w:rsid w:val="00E95587"/>
    <w:rsid w:val="00EA1E63"/>
    <w:rsid w:val="00EA46E7"/>
    <w:rsid w:val="00EA4AA9"/>
    <w:rsid w:val="00EA5816"/>
    <w:rsid w:val="00EA5C12"/>
    <w:rsid w:val="00EB0922"/>
    <w:rsid w:val="00EB344A"/>
    <w:rsid w:val="00EB3A6E"/>
    <w:rsid w:val="00EB67A8"/>
    <w:rsid w:val="00EB67DA"/>
    <w:rsid w:val="00EB77C9"/>
    <w:rsid w:val="00EC01F6"/>
    <w:rsid w:val="00EC14FD"/>
    <w:rsid w:val="00EC177B"/>
    <w:rsid w:val="00EC3426"/>
    <w:rsid w:val="00EC3A6D"/>
    <w:rsid w:val="00EC3B3C"/>
    <w:rsid w:val="00EC70E8"/>
    <w:rsid w:val="00EC7CB0"/>
    <w:rsid w:val="00ED0BAB"/>
    <w:rsid w:val="00ED1188"/>
    <w:rsid w:val="00ED1E2F"/>
    <w:rsid w:val="00ED24E3"/>
    <w:rsid w:val="00ED2D81"/>
    <w:rsid w:val="00ED400D"/>
    <w:rsid w:val="00ED5D5E"/>
    <w:rsid w:val="00EE0275"/>
    <w:rsid w:val="00EE2C4F"/>
    <w:rsid w:val="00EE2EE5"/>
    <w:rsid w:val="00EE3F89"/>
    <w:rsid w:val="00EE460C"/>
    <w:rsid w:val="00EE4E8C"/>
    <w:rsid w:val="00EE5D8C"/>
    <w:rsid w:val="00EE72C3"/>
    <w:rsid w:val="00EE752E"/>
    <w:rsid w:val="00EF0C40"/>
    <w:rsid w:val="00EF494C"/>
    <w:rsid w:val="00EF6B9B"/>
    <w:rsid w:val="00EF6D30"/>
    <w:rsid w:val="00EF7B7C"/>
    <w:rsid w:val="00EF7C86"/>
    <w:rsid w:val="00F0337F"/>
    <w:rsid w:val="00F04895"/>
    <w:rsid w:val="00F048F9"/>
    <w:rsid w:val="00F06E15"/>
    <w:rsid w:val="00F071D8"/>
    <w:rsid w:val="00F07263"/>
    <w:rsid w:val="00F12F18"/>
    <w:rsid w:val="00F16322"/>
    <w:rsid w:val="00F165FE"/>
    <w:rsid w:val="00F205C0"/>
    <w:rsid w:val="00F20B78"/>
    <w:rsid w:val="00F211B4"/>
    <w:rsid w:val="00F21721"/>
    <w:rsid w:val="00F257C0"/>
    <w:rsid w:val="00F260EA"/>
    <w:rsid w:val="00F26DA9"/>
    <w:rsid w:val="00F27183"/>
    <w:rsid w:val="00F27CA0"/>
    <w:rsid w:val="00F32F85"/>
    <w:rsid w:val="00F332D9"/>
    <w:rsid w:val="00F340DD"/>
    <w:rsid w:val="00F4036E"/>
    <w:rsid w:val="00F41C89"/>
    <w:rsid w:val="00F41CDB"/>
    <w:rsid w:val="00F441D0"/>
    <w:rsid w:val="00F44515"/>
    <w:rsid w:val="00F463B1"/>
    <w:rsid w:val="00F46B95"/>
    <w:rsid w:val="00F46D22"/>
    <w:rsid w:val="00F46FA9"/>
    <w:rsid w:val="00F50BAA"/>
    <w:rsid w:val="00F520C7"/>
    <w:rsid w:val="00F53B22"/>
    <w:rsid w:val="00F54606"/>
    <w:rsid w:val="00F54785"/>
    <w:rsid w:val="00F57646"/>
    <w:rsid w:val="00F60371"/>
    <w:rsid w:val="00F6283D"/>
    <w:rsid w:val="00F62DCD"/>
    <w:rsid w:val="00F652F3"/>
    <w:rsid w:val="00F66BE4"/>
    <w:rsid w:val="00F66E1F"/>
    <w:rsid w:val="00F67347"/>
    <w:rsid w:val="00F6734E"/>
    <w:rsid w:val="00F67A73"/>
    <w:rsid w:val="00F70570"/>
    <w:rsid w:val="00F706CF"/>
    <w:rsid w:val="00F72760"/>
    <w:rsid w:val="00F7366B"/>
    <w:rsid w:val="00F8128A"/>
    <w:rsid w:val="00F82FBF"/>
    <w:rsid w:val="00F83F3C"/>
    <w:rsid w:val="00F84525"/>
    <w:rsid w:val="00F87CCC"/>
    <w:rsid w:val="00F909AE"/>
    <w:rsid w:val="00F9102E"/>
    <w:rsid w:val="00F92EA5"/>
    <w:rsid w:val="00F9459D"/>
    <w:rsid w:val="00F94B10"/>
    <w:rsid w:val="00F95FA2"/>
    <w:rsid w:val="00F960DA"/>
    <w:rsid w:val="00F97BE8"/>
    <w:rsid w:val="00FA010B"/>
    <w:rsid w:val="00FA0767"/>
    <w:rsid w:val="00FA094F"/>
    <w:rsid w:val="00FA278B"/>
    <w:rsid w:val="00FA29E9"/>
    <w:rsid w:val="00FA5F81"/>
    <w:rsid w:val="00FA61FB"/>
    <w:rsid w:val="00FB535D"/>
    <w:rsid w:val="00FB556E"/>
    <w:rsid w:val="00FB652A"/>
    <w:rsid w:val="00FB7028"/>
    <w:rsid w:val="00FC0A39"/>
    <w:rsid w:val="00FC3DED"/>
    <w:rsid w:val="00FC6439"/>
    <w:rsid w:val="00FC6FD2"/>
    <w:rsid w:val="00FD1102"/>
    <w:rsid w:val="00FD138A"/>
    <w:rsid w:val="00FD27D8"/>
    <w:rsid w:val="00FD2812"/>
    <w:rsid w:val="00FD3FCD"/>
    <w:rsid w:val="00FD4B75"/>
    <w:rsid w:val="00FE095C"/>
    <w:rsid w:val="00FE0B47"/>
    <w:rsid w:val="00FE206F"/>
    <w:rsid w:val="00FE2E9B"/>
    <w:rsid w:val="00FE351C"/>
    <w:rsid w:val="00FE78BA"/>
    <w:rsid w:val="00FF05FC"/>
    <w:rsid w:val="00FF1246"/>
    <w:rsid w:val="00FF24D2"/>
    <w:rsid w:val="00FF3740"/>
    <w:rsid w:val="00FF69F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2790962"/>
  <w15:docId w15:val="{C657922D-6146-4465-9A69-627C61CB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qFormat="1"/>
    <w:lsdException w:name="annotation text" w:semiHidden="1" w:uiPriority="99" w:unhideWhenUsed="1" w:qFormat="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semiHidden="1" w:unhideWhenUsed="1"/>
    <w:lsdException w:name="toa heading" w:semiHidden="1" w:unhideWhenUsed="1"/>
    <w:lsdException w:name="List" w:semiHidden="1" w:unhideWhenUsed="1"/>
    <w:lsdException w:name="List Bullet" w:locked="1" w:semiHidden="1" w:unhideWhenUsed="1"/>
    <w:lsdException w:name="List Number" w:lock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36266"/>
    <w:pPr>
      <w:spacing w:after="160" w:line="259" w:lineRule="auto"/>
    </w:pPr>
    <w:rPr>
      <w:sz w:val="22"/>
      <w:szCs w:val="22"/>
      <w:lang w:eastAsia="en-US"/>
    </w:rPr>
  </w:style>
  <w:style w:type="paragraph" w:styleId="Nagwek1">
    <w:name w:val="heading 1"/>
    <w:basedOn w:val="Normalny"/>
    <w:next w:val="Normalny"/>
    <w:qFormat/>
    <w:locked/>
    <w:rsid w:val="00575BCF"/>
    <w:pPr>
      <w:keepNext/>
      <w:keepLines/>
      <w:numPr>
        <w:numId w:val="1"/>
      </w:numPr>
      <w:suppressAutoHyphens/>
      <w:spacing w:before="480" w:after="0" w:line="276" w:lineRule="auto"/>
      <w:outlineLvl w:val="0"/>
    </w:pPr>
    <w:rPr>
      <w:rFonts w:ascii="Cambria" w:eastAsia="Times New Roman" w:hAnsi="Cambria"/>
      <w:b/>
      <w:bCs/>
      <w:color w:val="365F91"/>
      <w:sz w:val="28"/>
      <w:szCs w:val="28"/>
      <w:lang w:eastAsia="ar-SA"/>
    </w:rPr>
  </w:style>
  <w:style w:type="paragraph" w:styleId="Nagwek2">
    <w:name w:val="heading 2"/>
    <w:basedOn w:val="Normalny"/>
    <w:next w:val="Normalny"/>
    <w:link w:val="Nagwek2Znak"/>
    <w:qFormat/>
    <w:locked/>
    <w:rsid w:val="00575BCF"/>
    <w:pPr>
      <w:keepNext/>
      <w:keepLines/>
      <w:numPr>
        <w:ilvl w:val="1"/>
        <w:numId w:val="1"/>
      </w:numPr>
      <w:suppressAutoHyphens/>
      <w:spacing w:before="200" w:after="0" w:line="276" w:lineRule="auto"/>
      <w:outlineLvl w:val="1"/>
    </w:pPr>
    <w:rPr>
      <w:rFonts w:ascii="Cambria" w:eastAsia="Times New Roman" w:hAnsi="Cambria"/>
      <w:b/>
      <w:color w:val="4F81BD"/>
      <w:sz w:val="26"/>
      <w:szCs w:val="20"/>
      <w:lang w:eastAsia="ar-SA"/>
    </w:rPr>
  </w:style>
  <w:style w:type="paragraph" w:styleId="Nagwek3">
    <w:name w:val="heading 3"/>
    <w:basedOn w:val="Normalny"/>
    <w:next w:val="Normalny"/>
    <w:qFormat/>
    <w:locked/>
    <w:rsid w:val="00575BCF"/>
    <w:pPr>
      <w:keepNext/>
      <w:keepLines/>
      <w:numPr>
        <w:ilvl w:val="2"/>
        <w:numId w:val="1"/>
      </w:numPr>
      <w:suppressAutoHyphens/>
      <w:spacing w:before="200" w:after="0" w:line="276" w:lineRule="auto"/>
      <w:outlineLvl w:val="2"/>
    </w:pPr>
    <w:rPr>
      <w:rFonts w:ascii="Cambria" w:eastAsia="Times New Roman" w:hAnsi="Cambria"/>
      <w:b/>
      <w:bCs/>
      <w:color w:val="4F81BD"/>
      <w:sz w:val="24"/>
      <w:szCs w:val="20"/>
      <w:lang w:eastAsia="ar-SA"/>
    </w:rPr>
  </w:style>
  <w:style w:type="paragraph" w:styleId="Nagwek4">
    <w:name w:val="heading 4"/>
    <w:basedOn w:val="Normalny"/>
    <w:next w:val="Normalny"/>
    <w:qFormat/>
    <w:locked/>
    <w:rsid w:val="00575BCF"/>
    <w:pPr>
      <w:keepNext/>
      <w:keepLines/>
      <w:numPr>
        <w:ilvl w:val="3"/>
        <w:numId w:val="1"/>
      </w:numPr>
      <w:suppressAutoHyphens/>
      <w:spacing w:before="200" w:after="0" w:line="276" w:lineRule="auto"/>
      <w:outlineLvl w:val="3"/>
    </w:pPr>
    <w:rPr>
      <w:rFonts w:ascii="Cambria" w:eastAsia="Times New Roman" w:hAnsi="Cambria"/>
      <w:b/>
      <w:bCs/>
      <w:i/>
      <w:iCs/>
      <w:color w:val="4F81BD"/>
      <w:sz w:val="24"/>
      <w:szCs w:val="20"/>
      <w:lang w:eastAsia="ar-SA"/>
    </w:rPr>
  </w:style>
  <w:style w:type="paragraph" w:styleId="Nagwek5">
    <w:name w:val="heading 5"/>
    <w:basedOn w:val="Normalny"/>
    <w:next w:val="Normalny"/>
    <w:qFormat/>
    <w:locked/>
    <w:rsid w:val="00575BCF"/>
    <w:pPr>
      <w:keepNext/>
      <w:keepLines/>
      <w:numPr>
        <w:ilvl w:val="4"/>
        <w:numId w:val="1"/>
      </w:numPr>
      <w:suppressAutoHyphens/>
      <w:spacing w:before="200" w:after="0" w:line="276" w:lineRule="auto"/>
      <w:outlineLvl w:val="4"/>
    </w:pPr>
    <w:rPr>
      <w:rFonts w:ascii="Cambria" w:eastAsia="Times New Roman" w:hAnsi="Cambria"/>
      <w:color w:val="243F60"/>
      <w:sz w:val="24"/>
      <w:szCs w:val="20"/>
      <w:lang w:eastAsia="ar-SA"/>
    </w:rPr>
  </w:style>
  <w:style w:type="paragraph" w:styleId="Nagwek6">
    <w:name w:val="heading 6"/>
    <w:basedOn w:val="Normalny"/>
    <w:next w:val="Normalny"/>
    <w:qFormat/>
    <w:locked/>
    <w:rsid w:val="00575BCF"/>
    <w:pPr>
      <w:keepNext/>
      <w:keepLines/>
      <w:numPr>
        <w:ilvl w:val="5"/>
        <w:numId w:val="1"/>
      </w:numPr>
      <w:suppressAutoHyphens/>
      <w:spacing w:before="200" w:after="0" w:line="276" w:lineRule="auto"/>
      <w:outlineLvl w:val="5"/>
    </w:pPr>
    <w:rPr>
      <w:rFonts w:ascii="Cambria" w:eastAsia="Times New Roman" w:hAnsi="Cambria"/>
      <w:i/>
      <w:iCs/>
      <w:color w:val="243F60"/>
      <w:sz w:val="24"/>
      <w:szCs w:val="20"/>
      <w:lang w:eastAsia="ar-SA"/>
    </w:rPr>
  </w:style>
  <w:style w:type="paragraph" w:styleId="Nagwek7">
    <w:name w:val="heading 7"/>
    <w:basedOn w:val="Normalny"/>
    <w:next w:val="Normalny"/>
    <w:qFormat/>
    <w:locked/>
    <w:rsid w:val="00575BCF"/>
    <w:pPr>
      <w:keepNext/>
      <w:keepLines/>
      <w:numPr>
        <w:ilvl w:val="6"/>
        <w:numId w:val="1"/>
      </w:numPr>
      <w:suppressAutoHyphens/>
      <w:spacing w:before="200" w:after="0" w:line="276" w:lineRule="auto"/>
      <w:outlineLvl w:val="6"/>
    </w:pPr>
    <w:rPr>
      <w:rFonts w:ascii="Cambria" w:eastAsia="Times New Roman" w:hAnsi="Cambria"/>
      <w:i/>
      <w:iCs/>
      <w:color w:val="404040"/>
      <w:sz w:val="24"/>
      <w:szCs w:val="20"/>
      <w:lang w:eastAsia="ar-SA"/>
    </w:rPr>
  </w:style>
  <w:style w:type="paragraph" w:styleId="Nagwek8">
    <w:name w:val="heading 8"/>
    <w:basedOn w:val="Normalny"/>
    <w:next w:val="Normalny"/>
    <w:qFormat/>
    <w:locked/>
    <w:rsid w:val="00575BCF"/>
    <w:pPr>
      <w:keepNext/>
      <w:keepLines/>
      <w:numPr>
        <w:ilvl w:val="7"/>
        <w:numId w:val="1"/>
      </w:numPr>
      <w:suppressAutoHyphens/>
      <w:spacing w:before="200" w:after="0" w:line="276" w:lineRule="auto"/>
      <w:outlineLvl w:val="7"/>
    </w:pPr>
    <w:rPr>
      <w:rFonts w:ascii="Cambria" w:eastAsia="Times New Roman" w:hAnsi="Cambria"/>
      <w:color w:val="404040"/>
      <w:sz w:val="20"/>
      <w:szCs w:val="20"/>
      <w:lang w:eastAsia="ar-SA"/>
    </w:rPr>
  </w:style>
  <w:style w:type="paragraph" w:styleId="Nagwek9">
    <w:name w:val="heading 9"/>
    <w:basedOn w:val="Normalny"/>
    <w:next w:val="Normalny"/>
    <w:qFormat/>
    <w:locked/>
    <w:rsid w:val="00575BCF"/>
    <w:pPr>
      <w:keepNext/>
      <w:keepLines/>
      <w:numPr>
        <w:ilvl w:val="8"/>
        <w:numId w:val="1"/>
      </w:numPr>
      <w:suppressAutoHyphens/>
      <w:spacing w:before="200" w:after="0" w:line="276" w:lineRule="auto"/>
      <w:outlineLvl w:val="8"/>
    </w:pPr>
    <w:rPr>
      <w:rFonts w:ascii="Cambria" w:eastAsia="Times New Roman" w:hAnsi="Cambria"/>
      <w:i/>
      <w:iCs/>
      <w:color w:val="404040"/>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link w:val="ListParagraphChar"/>
    <w:rsid w:val="006C7360"/>
    <w:pPr>
      <w:spacing w:after="200" w:line="276" w:lineRule="auto"/>
      <w:ind w:left="720"/>
    </w:pPr>
    <w:rPr>
      <w:sz w:val="20"/>
      <w:szCs w:val="20"/>
      <w:lang w:eastAsia="pl-PL"/>
    </w:rPr>
  </w:style>
  <w:style w:type="table" w:styleId="Tabela-Siatka">
    <w:name w:val="Table Grid"/>
    <w:basedOn w:val="Standardowy"/>
    <w:uiPriority w:val="39"/>
    <w:rsid w:val="006C736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link w:val="TekstdymkaZnak"/>
    <w:semiHidden/>
    <w:rsid w:val="006C7360"/>
    <w:pPr>
      <w:spacing w:after="0" w:line="240" w:lineRule="auto"/>
    </w:pPr>
    <w:rPr>
      <w:rFonts w:ascii="Tahoma" w:hAnsi="Tahoma"/>
      <w:sz w:val="16"/>
      <w:szCs w:val="20"/>
    </w:rPr>
  </w:style>
  <w:style w:type="character" w:customStyle="1" w:styleId="TekstdymkaZnak">
    <w:name w:val="Tekst dymka Znak"/>
    <w:link w:val="Tekstdymka"/>
    <w:semiHidden/>
    <w:locked/>
    <w:rsid w:val="006C7360"/>
    <w:rPr>
      <w:rFonts w:ascii="Tahoma" w:hAnsi="Tahoma"/>
      <w:sz w:val="16"/>
    </w:rPr>
  </w:style>
  <w:style w:type="paragraph" w:styleId="Nagwek">
    <w:name w:val="header"/>
    <w:basedOn w:val="Normalny"/>
    <w:link w:val="NagwekZnak"/>
    <w:rsid w:val="00632FCB"/>
    <w:pPr>
      <w:tabs>
        <w:tab w:val="center" w:pos="4536"/>
        <w:tab w:val="right" w:pos="9072"/>
      </w:tabs>
      <w:spacing w:after="0" w:line="240" w:lineRule="auto"/>
    </w:pPr>
    <w:rPr>
      <w:rFonts w:ascii="Times New Roman" w:hAnsi="Times New Roman"/>
      <w:sz w:val="20"/>
      <w:szCs w:val="20"/>
      <w:lang w:eastAsia="pl-PL"/>
    </w:rPr>
  </w:style>
  <w:style w:type="character" w:customStyle="1" w:styleId="NagwekZnak">
    <w:name w:val="Nagłówek Znak"/>
    <w:link w:val="Nagwek"/>
    <w:locked/>
    <w:rsid w:val="00632FCB"/>
    <w:rPr>
      <w:rFonts w:ascii="Times New Roman" w:hAnsi="Times New Roman"/>
      <w:sz w:val="20"/>
      <w:lang w:eastAsia="pl-PL"/>
    </w:rPr>
  </w:style>
  <w:style w:type="paragraph" w:styleId="Stopka">
    <w:name w:val="footer"/>
    <w:basedOn w:val="Normalny"/>
    <w:link w:val="StopkaZnak"/>
    <w:uiPriority w:val="99"/>
    <w:rsid w:val="00632FCB"/>
    <w:pPr>
      <w:tabs>
        <w:tab w:val="center" w:pos="4536"/>
        <w:tab w:val="right" w:pos="9072"/>
      </w:tabs>
      <w:spacing w:after="0" w:line="240" w:lineRule="auto"/>
    </w:pPr>
    <w:rPr>
      <w:rFonts w:ascii="Times New Roman" w:hAnsi="Times New Roman"/>
      <w:sz w:val="20"/>
      <w:szCs w:val="20"/>
      <w:lang w:eastAsia="pl-PL"/>
    </w:rPr>
  </w:style>
  <w:style w:type="character" w:customStyle="1" w:styleId="StopkaZnak">
    <w:name w:val="Stopka Znak"/>
    <w:link w:val="Stopka"/>
    <w:uiPriority w:val="99"/>
    <w:locked/>
    <w:rsid w:val="00632FCB"/>
    <w:rPr>
      <w:rFonts w:ascii="Times New Roman" w:hAnsi="Times New Roman"/>
      <w:sz w:val="20"/>
      <w:lang w:eastAsia="pl-PL"/>
    </w:rPr>
  </w:style>
  <w:style w:type="character" w:styleId="Hipercze">
    <w:name w:val="Hyperlink"/>
    <w:rsid w:val="00632FCB"/>
    <w:rPr>
      <w:color w:val="0000FF"/>
      <w:u w:val="single"/>
    </w:rPr>
  </w:style>
  <w:style w:type="paragraph" w:styleId="Tekstpodstawowy">
    <w:name w:val="Body Text"/>
    <w:basedOn w:val="Normalny"/>
    <w:link w:val="TekstpodstawowyZnak"/>
    <w:rsid w:val="00632FCB"/>
    <w:pPr>
      <w:spacing w:after="120" w:line="240" w:lineRule="auto"/>
    </w:pPr>
    <w:rPr>
      <w:rFonts w:ascii="Times New Roman" w:hAnsi="Times New Roman"/>
      <w:sz w:val="24"/>
      <w:szCs w:val="20"/>
      <w:lang w:eastAsia="pl-PL"/>
    </w:rPr>
  </w:style>
  <w:style w:type="character" w:customStyle="1" w:styleId="TekstpodstawowyZnak">
    <w:name w:val="Tekst podstawowy Znak"/>
    <w:link w:val="Tekstpodstawowy"/>
    <w:locked/>
    <w:rsid w:val="00632FCB"/>
    <w:rPr>
      <w:rFonts w:ascii="Times New Roman" w:hAnsi="Times New Roman"/>
      <w:sz w:val="24"/>
      <w:lang w:eastAsia="pl-PL"/>
    </w:rPr>
  </w:style>
  <w:style w:type="paragraph" w:styleId="Tekstpodstawowy2">
    <w:name w:val="Body Text 2"/>
    <w:basedOn w:val="Normalny"/>
    <w:link w:val="Tekstpodstawowy2Znak"/>
    <w:rsid w:val="00632FCB"/>
    <w:pPr>
      <w:spacing w:after="120" w:line="480" w:lineRule="auto"/>
    </w:pPr>
    <w:rPr>
      <w:rFonts w:ascii="Times New Roman" w:hAnsi="Times New Roman"/>
      <w:sz w:val="24"/>
      <w:szCs w:val="20"/>
      <w:lang w:eastAsia="pl-PL"/>
    </w:rPr>
  </w:style>
  <w:style w:type="character" w:customStyle="1" w:styleId="Tekstpodstawowy2Znak">
    <w:name w:val="Tekst podstawowy 2 Znak"/>
    <w:link w:val="Tekstpodstawowy2"/>
    <w:locked/>
    <w:rsid w:val="00632FCB"/>
    <w:rPr>
      <w:rFonts w:ascii="Times New Roman" w:hAnsi="Times New Roman"/>
      <w:sz w:val="24"/>
      <w:lang w:eastAsia="pl-PL"/>
    </w:rPr>
  </w:style>
  <w:style w:type="paragraph" w:customStyle="1" w:styleId="Default">
    <w:name w:val="Default"/>
    <w:rsid w:val="00632FCB"/>
    <w:pPr>
      <w:autoSpaceDE w:val="0"/>
      <w:autoSpaceDN w:val="0"/>
      <w:adjustRightInd w:val="0"/>
    </w:pPr>
    <w:rPr>
      <w:rFonts w:ascii="Times New Roman" w:eastAsia="Times New Roman" w:hAnsi="Times New Roman"/>
      <w:color w:val="000000"/>
      <w:sz w:val="24"/>
      <w:szCs w:val="24"/>
    </w:rPr>
  </w:style>
  <w:style w:type="paragraph" w:customStyle="1" w:styleId="Tekstpodstawowy21">
    <w:name w:val="Tekst podstawowy 21"/>
    <w:basedOn w:val="Normalny"/>
    <w:rsid w:val="00632FCB"/>
    <w:pPr>
      <w:widowControl w:val="0"/>
      <w:suppressAutoHyphens/>
      <w:spacing w:after="0" w:line="360" w:lineRule="auto"/>
      <w:jc w:val="both"/>
    </w:pPr>
    <w:rPr>
      <w:rFonts w:ascii="Arial" w:hAnsi="Arial" w:cs="Arial"/>
      <w:szCs w:val="24"/>
    </w:r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Footnote,Podrozdzia3 Znak Znak Zn"/>
    <w:basedOn w:val="Normalny"/>
    <w:link w:val="TekstprzypisudolnegoZnak"/>
    <w:uiPriority w:val="99"/>
    <w:qFormat/>
    <w:rsid w:val="00CF3A5A"/>
    <w:pPr>
      <w:spacing w:after="0" w:line="240" w:lineRule="auto"/>
    </w:pPr>
    <w:rPr>
      <w:rFonts w:ascii="Times New Roman" w:hAnsi="Times New Roman"/>
      <w:sz w:val="20"/>
      <w:szCs w:val="20"/>
      <w:lang w:eastAsia="pl-PL"/>
    </w:rPr>
  </w:style>
  <w:style w:type="character" w:customStyle="1" w:styleId="TekstprzypisudolnegoZnak">
    <w:name w:val="Tekst przypisu dolnego Znak"/>
    <w:aliases w:val="Podrozdział Znak1,Podrozdzia3 Znak1,-E Fuﬂnotentext Znak1,Fuﬂnotentext Ursprung Znak1,Fußnotentext Ursprung Znak1,-E Fußnotentext Znak1,Fußnote Znak1,Footnote text Znak1,Tekst przypisu Znak Znak Znak Znak Znak2,Footnote Znak"/>
    <w:link w:val="Tekstprzypisudolnego"/>
    <w:uiPriority w:val="99"/>
    <w:locked/>
    <w:rsid w:val="00CF3A5A"/>
    <w:rPr>
      <w:rFonts w:ascii="Times New Roman" w:hAnsi="Times New Roman"/>
      <w:sz w:val="20"/>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qFormat/>
    <w:rsid w:val="00CF3A5A"/>
    <w:rPr>
      <w:vertAlign w:val="superscript"/>
    </w:rPr>
  </w:style>
  <w:style w:type="paragraph" w:styleId="Tekstprzypisukocowego">
    <w:name w:val="endnote text"/>
    <w:basedOn w:val="Normalny"/>
    <w:link w:val="TekstprzypisukocowegoZnak"/>
    <w:semiHidden/>
    <w:rsid w:val="00C47657"/>
    <w:pPr>
      <w:spacing w:after="0" w:line="240" w:lineRule="auto"/>
    </w:pPr>
    <w:rPr>
      <w:sz w:val="20"/>
      <w:szCs w:val="20"/>
    </w:rPr>
  </w:style>
  <w:style w:type="character" w:customStyle="1" w:styleId="TekstprzypisukocowegoZnak">
    <w:name w:val="Tekst przypisu końcowego Znak"/>
    <w:link w:val="Tekstprzypisukocowego"/>
    <w:semiHidden/>
    <w:locked/>
    <w:rsid w:val="00C47657"/>
    <w:rPr>
      <w:sz w:val="20"/>
    </w:rPr>
  </w:style>
  <w:style w:type="character" w:styleId="Odwoanieprzypisukocowego">
    <w:name w:val="endnote reference"/>
    <w:semiHidden/>
    <w:rsid w:val="00C47657"/>
    <w:rPr>
      <w:vertAlign w:val="superscript"/>
    </w:rPr>
  </w:style>
  <w:style w:type="paragraph" w:styleId="Tekstpodstawowywcity">
    <w:name w:val="Body Text Indent"/>
    <w:basedOn w:val="Normalny"/>
    <w:link w:val="TekstpodstawowywcityZnak"/>
    <w:semiHidden/>
    <w:rsid w:val="00860F01"/>
    <w:pPr>
      <w:spacing w:after="120"/>
      <w:ind w:left="283"/>
    </w:pPr>
    <w:rPr>
      <w:rFonts w:eastAsia="Times New Roman"/>
      <w:sz w:val="20"/>
      <w:szCs w:val="20"/>
      <w:lang w:eastAsia="pl-PL"/>
    </w:rPr>
  </w:style>
  <w:style w:type="character" w:customStyle="1" w:styleId="TekstpodstawowywcityZnak">
    <w:name w:val="Tekst podstawowy wcięty Znak"/>
    <w:link w:val="Tekstpodstawowywcity"/>
    <w:semiHidden/>
    <w:locked/>
    <w:rsid w:val="00860F01"/>
  </w:style>
  <w:style w:type="character" w:styleId="Uwydatnienie">
    <w:name w:val="Emphasis"/>
    <w:qFormat/>
    <w:rsid w:val="001E63EA"/>
    <w:rPr>
      <w:i/>
    </w:rPr>
  </w:style>
  <w:style w:type="paragraph" w:styleId="NormalnyWeb">
    <w:name w:val="Normal (Web)"/>
    <w:basedOn w:val="Normalny"/>
    <w:rsid w:val="001E63EA"/>
    <w:pPr>
      <w:spacing w:after="100" w:afterAutospacing="1" w:line="372" w:lineRule="auto"/>
    </w:pPr>
    <w:rPr>
      <w:rFonts w:ascii="Times New Roman" w:eastAsia="Times New Roman" w:hAnsi="Times New Roman"/>
      <w:sz w:val="24"/>
      <w:szCs w:val="24"/>
      <w:lang w:eastAsia="pl-PL"/>
    </w:rPr>
  </w:style>
  <w:style w:type="paragraph" w:customStyle="1" w:styleId="CM1">
    <w:name w:val="CM1"/>
    <w:basedOn w:val="Default"/>
    <w:next w:val="Default"/>
    <w:rsid w:val="001E63EA"/>
    <w:rPr>
      <w:rFonts w:ascii="EUAlbertina" w:eastAsia="Calibri" w:hAnsi="EUAlbertina"/>
      <w:color w:val="auto"/>
      <w:lang w:eastAsia="en-US"/>
    </w:rPr>
  </w:style>
  <w:style w:type="paragraph" w:customStyle="1" w:styleId="CM3">
    <w:name w:val="CM3"/>
    <w:basedOn w:val="Default"/>
    <w:next w:val="Default"/>
    <w:rsid w:val="001E63EA"/>
    <w:rPr>
      <w:rFonts w:ascii="EUAlbertina" w:eastAsia="Calibri" w:hAnsi="EUAlbertina"/>
      <w:color w:val="auto"/>
      <w:lang w:eastAsia="en-US"/>
    </w:rPr>
  </w:style>
  <w:style w:type="paragraph" w:customStyle="1" w:styleId="CM4">
    <w:name w:val="CM4"/>
    <w:basedOn w:val="Default"/>
    <w:next w:val="Default"/>
    <w:rsid w:val="00235FB0"/>
    <w:rPr>
      <w:rFonts w:ascii="EUAlbertina" w:eastAsia="Calibri" w:hAnsi="EUAlbertina"/>
      <w:color w:val="auto"/>
      <w:lang w:eastAsia="en-US"/>
    </w:rPr>
  </w:style>
  <w:style w:type="character" w:styleId="Pogrubienie">
    <w:name w:val="Strong"/>
    <w:qFormat/>
    <w:rsid w:val="00D96369"/>
    <w:rPr>
      <w:b/>
    </w:rPr>
  </w:style>
  <w:style w:type="character" w:styleId="HTML-cytat">
    <w:name w:val="HTML Cite"/>
    <w:semiHidden/>
    <w:rsid w:val="005A4AA0"/>
    <w:rPr>
      <w:i/>
    </w:rPr>
  </w:style>
  <w:style w:type="character" w:customStyle="1" w:styleId="Teksttreci2">
    <w:name w:val="Tekst treści (2)_"/>
    <w:link w:val="Teksttreci20"/>
    <w:locked/>
    <w:rsid w:val="00895796"/>
    <w:rPr>
      <w:rFonts w:ascii="Times New Roman" w:hAnsi="Times New Roman"/>
      <w:shd w:val="clear" w:color="auto" w:fill="FFFFFF"/>
    </w:rPr>
  </w:style>
  <w:style w:type="paragraph" w:customStyle="1" w:styleId="Teksttreci20">
    <w:name w:val="Tekst treści (2)"/>
    <w:basedOn w:val="Normalny"/>
    <w:link w:val="Teksttreci2"/>
    <w:rsid w:val="00895796"/>
    <w:pPr>
      <w:widowControl w:val="0"/>
      <w:shd w:val="clear" w:color="auto" w:fill="FFFFFF"/>
      <w:spacing w:before="120" w:after="240" w:line="240" w:lineRule="atLeast"/>
      <w:ind w:hanging="620"/>
      <w:jc w:val="center"/>
    </w:pPr>
    <w:rPr>
      <w:rFonts w:ascii="Times New Roman" w:hAnsi="Times New Roman"/>
      <w:sz w:val="20"/>
      <w:szCs w:val="20"/>
    </w:rPr>
  </w:style>
  <w:style w:type="character" w:customStyle="1" w:styleId="ListParagraphChar">
    <w:name w:val="List Paragraph Char"/>
    <w:link w:val="Akapitzlist1"/>
    <w:locked/>
    <w:rsid w:val="00895796"/>
    <w:rPr>
      <w:rFonts w:ascii="Calibri" w:hAnsi="Calibri"/>
      <w:lang w:eastAsia="pl-PL"/>
    </w:rPr>
  </w:style>
  <w:style w:type="table" w:customStyle="1" w:styleId="Tabela-Siatka1">
    <w:name w:val="Tabela - Siatka1"/>
    <w:rsid w:val="000D4C4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qFormat/>
    <w:rsid w:val="00EE752E"/>
    <w:rPr>
      <w:sz w:val="16"/>
    </w:rPr>
  </w:style>
  <w:style w:type="paragraph" w:styleId="Tekstkomentarza">
    <w:name w:val="annotation text"/>
    <w:basedOn w:val="Normalny"/>
    <w:link w:val="TekstkomentarzaZnak"/>
    <w:uiPriority w:val="99"/>
    <w:qFormat/>
    <w:rsid w:val="00EE752E"/>
    <w:pPr>
      <w:spacing w:line="240" w:lineRule="auto"/>
    </w:pPr>
    <w:rPr>
      <w:sz w:val="20"/>
      <w:szCs w:val="20"/>
    </w:rPr>
  </w:style>
  <w:style w:type="character" w:customStyle="1" w:styleId="TekstkomentarzaZnak">
    <w:name w:val="Tekst komentarza Znak"/>
    <w:link w:val="Tekstkomentarza"/>
    <w:uiPriority w:val="99"/>
    <w:qFormat/>
    <w:locked/>
    <w:rsid w:val="00EE752E"/>
    <w:rPr>
      <w:sz w:val="20"/>
    </w:rPr>
  </w:style>
  <w:style w:type="paragraph" w:styleId="Tematkomentarza">
    <w:name w:val="annotation subject"/>
    <w:basedOn w:val="Tekstkomentarza"/>
    <w:next w:val="Tekstkomentarza"/>
    <w:link w:val="TematkomentarzaZnak"/>
    <w:semiHidden/>
    <w:rsid w:val="00EE752E"/>
    <w:rPr>
      <w:b/>
    </w:rPr>
  </w:style>
  <w:style w:type="character" w:customStyle="1" w:styleId="TematkomentarzaZnak">
    <w:name w:val="Temat komentarza Znak"/>
    <w:link w:val="Tematkomentarza"/>
    <w:semiHidden/>
    <w:locked/>
    <w:rsid w:val="00EE752E"/>
    <w:rPr>
      <w:b/>
      <w:sz w:val="20"/>
    </w:rPr>
  </w:style>
  <w:style w:type="character" w:customStyle="1" w:styleId="Nagwek2Znak">
    <w:name w:val="Nagłówek 2 Znak"/>
    <w:link w:val="Nagwek2"/>
    <w:locked/>
    <w:rsid w:val="00575BCF"/>
    <w:rPr>
      <w:rFonts w:ascii="Cambria" w:eastAsia="Times New Roman" w:hAnsi="Cambria"/>
      <w:b/>
      <w:color w:val="4F81BD"/>
      <w:sz w:val="26"/>
      <w:lang w:eastAsia="ar-SA"/>
    </w:rPr>
  </w:style>
  <w:style w:type="character" w:customStyle="1" w:styleId="PodrozdziaZnak">
    <w:name w:val="Podrozdział Znak"/>
    <w:aliases w:val="Podrozdzia3 Znak,-E Fuﬂnotentext Znak,Fuﬂnotentext Ursprung Znak,Fußnotentext Ursprung Znak,-E Fußnotentext Znak,Fußnote Znak,Footnote text Znak,Tekst przypisu Znak Znak Znak Znak Znak1,Tekst przypisu Znak Znak Znak Znak Znak Znak Znak"/>
    <w:locked/>
    <w:rsid w:val="008F195E"/>
    <w:rPr>
      <w:rFonts w:ascii="Times New Roman" w:hAnsi="Times New Roman"/>
      <w:kern w:val="3"/>
      <w:sz w:val="20"/>
      <w:lang w:eastAsia="pl-PL"/>
    </w:rPr>
  </w:style>
  <w:style w:type="paragraph" w:customStyle="1" w:styleId="Akapitzlist2">
    <w:name w:val="Akapit z listą2"/>
    <w:basedOn w:val="Normalny"/>
    <w:link w:val="ListParagraphChar1"/>
    <w:rsid w:val="0000656D"/>
    <w:pPr>
      <w:ind w:left="720"/>
    </w:pPr>
    <w:rPr>
      <w:szCs w:val="20"/>
    </w:rPr>
  </w:style>
  <w:style w:type="character" w:styleId="Numerstrony">
    <w:name w:val="page number"/>
    <w:basedOn w:val="Domylnaczcionkaakapitu"/>
    <w:rsid w:val="003255D2"/>
  </w:style>
  <w:style w:type="paragraph" w:customStyle="1" w:styleId="Stopkadfr">
    <w:name w:val="Stopka dfr"/>
    <w:link w:val="StopkadfrZnak"/>
    <w:rsid w:val="003255D2"/>
    <w:rPr>
      <w:color w:val="1D1D1D"/>
      <w:sz w:val="16"/>
      <w:lang w:eastAsia="en-US"/>
    </w:rPr>
  </w:style>
  <w:style w:type="character" w:customStyle="1" w:styleId="StopkadfrZnak">
    <w:name w:val="Stopka dfr Znak"/>
    <w:link w:val="Stopkadfr"/>
    <w:locked/>
    <w:rsid w:val="003255D2"/>
    <w:rPr>
      <w:color w:val="1D1D1D"/>
      <w:sz w:val="16"/>
      <w:lang w:eastAsia="en-US" w:bidi="ar-SA"/>
    </w:rPr>
  </w:style>
  <w:style w:type="character" w:customStyle="1" w:styleId="apple-converted-space">
    <w:name w:val="apple-converted-space"/>
    <w:rsid w:val="005802AC"/>
    <w:rPr>
      <w:rFonts w:cs="Times New Roman"/>
    </w:rPr>
  </w:style>
  <w:style w:type="character" w:customStyle="1" w:styleId="ListParagraphChar1">
    <w:name w:val="List Paragraph Char1"/>
    <w:link w:val="Akapitzlist2"/>
    <w:locked/>
    <w:rsid w:val="00FA094F"/>
    <w:rPr>
      <w:sz w:val="22"/>
      <w:lang w:eastAsia="en-US"/>
    </w:rPr>
  </w:style>
  <w:style w:type="paragraph" w:customStyle="1" w:styleId="Standard">
    <w:name w:val="Standard"/>
    <w:rsid w:val="00793C27"/>
    <w:pPr>
      <w:suppressAutoHyphens/>
      <w:autoSpaceDN w:val="0"/>
      <w:textAlignment w:val="baseline"/>
    </w:pPr>
    <w:rPr>
      <w:rFonts w:ascii="Times New Roman" w:eastAsia="Times New Roman" w:hAnsi="Times New Roman"/>
      <w:kern w:val="3"/>
      <w:lang w:eastAsia="zh-CN"/>
    </w:rPr>
  </w:style>
  <w:style w:type="paragraph" w:styleId="Poprawka">
    <w:name w:val="Revision"/>
    <w:hidden/>
    <w:uiPriority w:val="99"/>
    <w:semiHidden/>
    <w:rsid w:val="0005044B"/>
    <w:rPr>
      <w:sz w:val="22"/>
      <w:szCs w:val="22"/>
      <w:lang w:eastAsia="en-US"/>
    </w:rPr>
  </w:style>
  <w:style w:type="character" w:customStyle="1" w:styleId="object">
    <w:name w:val="object"/>
    <w:basedOn w:val="Domylnaczcionkaakapitu"/>
    <w:rsid w:val="00CF39C2"/>
  </w:style>
  <w:style w:type="paragraph" w:customStyle="1" w:styleId="Textbody">
    <w:name w:val="Text body"/>
    <w:basedOn w:val="Normalny"/>
    <w:rsid w:val="0097644A"/>
    <w:pPr>
      <w:tabs>
        <w:tab w:val="left" w:pos="900"/>
      </w:tabs>
      <w:suppressAutoHyphens/>
      <w:autoSpaceDN w:val="0"/>
      <w:spacing w:after="0" w:line="240" w:lineRule="auto"/>
      <w:jc w:val="both"/>
      <w:textAlignment w:val="baseline"/>
    </w:pPr>
    <w:rPr>
      <w:rFonts w:ascii="Times New Roman" w:eastAsia="Times New Roman" w:hAnsi="Times New Roman"/>
      <w:kern w:val="3"/>
      <w:sz w:val="24"/>
      <w:szCs w:val="24"/>
      <w:lang w:eastAsia="pl-PL"/>
    </w:rPr>
  </w:style>
  <w:style w:type="paragraph" w:styleId="Akapitzlist">
    <w:name w:val="List Paragraph"/>
    <w:aliases w:val="Lista PR,lp1,Preambuła,CP-UC,CP-Punkty,Bullet List,List - bullets,Equipment,Bullet 1,List Paragraph Char Char,b1,Figure_name,Numbered Indented Text,List Paragraph11,Use Case List Paragraph Char,List_TIS,List Paragraph1 Char Char,Styl 1"/>
    <w:basedOn w:val="Normalny"/>
    <w:link w:val="AkapitzlistZnak"/>
    <w:uiPriority w:val="34"/>
    <w:qFormat/>
    <w:rsid w:val="00B4596F"/>
    <w:pPr>
      <w:ind w:left="720"/>
      <w:contextualSpacing/>
    </w:pPr>
  </w:style>
  <w:style w:type="character" w:customStyle="1" w:styleId="AkapitzlistZnak">
    <w:name w:val="Akapit z listą Znak"/>
    <w:aliases w:val="Lista PR Znak,lp1 Znak,Preambuła Znak,CP-UC Znak,CP-Punkty Znak,Bullet List Znak,List - bullets Znak,Equipment Znak,Bullet 1 Znak,List Paragraph Char Char Znak,b1 Znak,Figure_name Znak,Numbered Indented Text Znak,List_TIS Znak"/>
    <w:link w:val="Akapitzlist"/>
    <w:uiPriority w:val="34"/>
    <w:qFormat/>
    <w:rsid w:val="00B4596F"/>
    <w:rPr>
      <w:sz w:val="22"/>
      <w:szCs w:val="22"/>
      <w:lang w:eastAsia="en-US"/>
    </w:rPr>
  </w:style>
  <w:style w:type="numbering" w:customStyle="1" w:styleId="Styl1">
    <w:name w:val="Styl1"/>
    <w:uiPriority w:val="99"/>
    <w:rsid w:val="009A2112"/>
    <w:pPr>
      <w:numPr>
        <w:numId w:val="7"/>
      </w:numPr>
    </w:pPr>
  </w:style>
  <w:style w:type="paragraph" w:customStyle="1" w:styleId="rdtytu">
    <w:name w:val="Śródtytuł"/>
    <w:basedOn w:val="Normalny"/>
    <w:next w:val="Normalny"/>
    <w:link w:val="rdtytuZnak"/>
    <w:qFormat/>
    <w:rsid w:val="00235C11"/>
    <w:pPr>
      <w:keepNext/>
      <w:spacing w:before="120" w:after="120" w:line="276" w:lineRule="auto"/>
    </w:pPr>
    <w:rPr>
      <w:rFonts w:ascii="Times New Roman" w:eastAsia="Times New Roman" w:hAnsi="Times New Roman"/>
      <w:b/>
      <w:sz w:val="20"/>
      <w:lang w:bidi="en-US"/>
    </w:rPr>
  </w:style>
  <w:style w:type="character" w:customStyle="1" w:styleId="rdtytuZnak">
    <w:name w:val="Śródtytuł Znak"/>
    <w:basedOn w:val="Domylnaczcionkaakapitu"/>
    <w:link w:val="rdtytu"/>
    <w:rsid w:val="00235C11"/>
    <w:rPr>
      <w:rFonts w:ascii="Times New Roman" w:eastAsia="Times New Roman" w:hAnsi="Times New Roman"/>
      <w:b/>
      <w:szCs w:val="22"/>
      <w:lang w:eastAsia="en-US" w:bidi="en-US"/>
    </w:rPr>
  </w:style>
  <w:style w:type="table" w:customStyle="1" w:styleId="Tabela-Siatka2">
    <w:name w:val="Tabela - Siatka2"/>
    <w:basedOn w:val="Standardowy"/>
    <w:next w:val="Tabela-Siatka"/>
    <w:uiPriority w:val="39"/>
    <w:rsid w:val="00C201F4"/>
    <w:rPr>
      <w:rFonts w:ascii="Aptos" w:eastAsia="Times New Roman" w:hAnsi="Aptos"/>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55">
                  <w:marLeft w:val="-225"/>
                  <w:marRight w:val="-225"/>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36">
                              <w:marLeft w:val="-225"/>
                              <w:marRight w:val="-225"/>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24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6">
                      <w:marLeft w:val="-225"/>
                      <w:marRight w:val="-225"/>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50">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52">
                  <w:marLeft w:val="-225"/>
                  <w:marRight w:val="-225"/>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61">
                              <w:marLeft w:val="-225"/>
                              <w:marRight w:val="-225"/>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28">
                  <w:marLeft w:val="-225"/>
                  <w:marRight w:val="-225"/>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10">
                              <w:marLeft w:val="-225"/>
                              <w:marRight w:val="-225"/>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525"/>
          <w:marBottom w:val="0"/>
          <w:divBdr>
            <w:top w:val="none" w:sz="0" w:space="0" w:color="auto"/>
            <w:left w:val="none" w:sz="0" w:space="0" w:color="auto"/>
            <w:bottom w:val="none" w:sz="0" w:space="0" w:color="auto"/>
            <w:right w:val="none" w:sz="0" w:space="0" w:color="auto"/>
          </w:divBdr>
          <w:divsChild>
            <w:div w:id="24">
              <w:marLeft w:val="0"/>
              <w:marRight w:val="0"/>
              <w:marTop w:val="225"/>
              <w:marBottom w:val="0"/>
              <w:divBdr>
                <w:top w:val="single" w:sz="2" w:space="0" w:color="000000"/>
                <w:left w:val="single" w:sz="2" w:space="0" w:color="000000"/>
                <w:bottom w:val="single" w:sz="2" w:space="0" w:color="000000"/>
                <w:right w:val="single" w:sz="2" w:space="0" w:color="000000"/>
              </w:divBdr>
              <w:divsChild>
                <w:div w:id="39">
                  <w:marLeft w:val="0"/>
                  <w:marRight w:val="0"/>
                  <w:marTop w:val="0"/>
                  <w:marBottom w:val="0"/>
                  <w:divBdr>
                    <w:top w:val="single" w:sz="2" w:space="0" w:color="auto"/>
                    <w:left w:val="single" w:sz="2" w:space="0" w:color="auto"/>
                    <w:bottom w:val="single" w:sz="2" w:space="0" w:color="auto"/>
                    <w:right w:val="single" w:sz="2" w:space="0" w:color="auto"/>
                  </w:divBdr>
                  <w:divsChild>
                    <w:div w:id="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225"/>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sChild>
    </w:div>
    <w:div w:id="67">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
      </w:divsChild>
    </w:div>
    <w:div w:id="71">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sChild>
    </w:div>
    <w:div w:id="82">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sChild>
    </w:div>
    <w:div w:id="83">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sChild>
    </w:div>
    <w:div w:id="832185504">
      <w:bodyDiv w:val="1"/>
      <w:marLeft w:val="0"/>
      <w:marRight w:val="0"/>
      <w:marTop w:val="0"/>
      <w:marBottom w:val="0"/>
      <w:divBdr>
        <w:top w:val="none" w:sz="0" w:space="0" w:color="auto"/>
        <w:left w:val="none" w:sz="0" w:space="0" w:color="auto"/>
        <w:bottom w:val="none" w:sz="0" w:space="0" w:color="auto"/>
        <w:right w:val="none" w:sz="0" w:space="0" w:color="auto"/>
      </w:divBdr>
    </w:div>
    <w:div w:id="1283683122">
      <w:bodyDiv w:val="1"/>
      <w:marLeft w:val="0"/>
      <w:marRight w:val="0"/>
      <w:marTop w:val="0"/>
      <w:marBottom w:val="0"/>
      <w:divBdr>
        <w:top w:val="none" w:sz="0" w:space="0" w:color="auto"/>
        <w:left w:val="none" w:sz="0" w:space="0" w:color="auto"/>
        <w:bottom w:val="none" w:sz="0" w:space="0" w:color="auto"/>
        <w:right w:val="none" w:sz="0" w:space="0" w:color="auto"/>
      </w:divBdr>
    </w:div>
    <w:div w:id="129834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up-katowice.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bur.bcp.org.pl/dokument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unduszeue.slaskie.pl/czytaj/dane_osobowe_FESL" TargetMode="External"/><Relationship Id="rId4" Type="http://schemas.openxmlformats.org/officeDocument/2006/relationships/settings" Target="settings.xml"/><Relationship Id="rId9" Type="http://schemas.openxmlformats.org/officeDocument/2006/relationships/hyperlink" Target="mailto:stowarzyszenie@bcp.org.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62BF3-E880-4B0C-A537-F988729F4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3825</Words>
  <Characters>22952</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26724</CharactersWithSpaces>
  <SharedDoc>false</SharedDoc>
  <HLinks>
    <vt:vector size="24" baseType="variant">
      <vt:variant>
        <vt:i4>1441809</vt:i4>
      </vt:variant>
      <vt:variant>
        <vt:i4>9</vt:i4>
      </vt:variant>
      <vt:variant>
        <vt:i4>0</vt:i4>
      </vt:variant>
      <vt:variant>
        <vt:i4>5</vt:i4>
      </vt:variant>
      <vt:variant>
        <vt:lpwstr>https://uokik.gov.pl/download.php?id=1401</vt:lpwstr>
      </vt:variant>
      <vt:variant>
        <vt:lpwstr/>
      </vt:variant>
      <vt:variant>
        <vt:i4>4784141</vt:i4>
      </vt:variant>
      <vt:variant>
        <vt:i4>6</vt:i4>
      </vt:variant>
      <vt:variant>
        <vt:i4>0</vt:i4>
      </vt:variant>
      <vt:variant>
        <vt:i4>5</vt:i4>
      </vt:variant>
      <vt:variant>
        <vt:lpwstr>http://uokik.gov.pl/download.php?id=1235</vt:lpwstr>
      </vt:variant>
      <vt:variant>
        <vt:lpwstr/>
      </vt:variant>
      <vt:variant>
        <vt:i4>262196</vt:i4>
      </vt:variant>
      <vt:variant>
        <vt:i4>3</vt:i4>
      </vt:variant>
      <vt:variant>
        <vt:i4>0</vt:i4>
      </vt:variant>
      <vt:variant>
        <vt:i4>5</vt:i4>
      </vt:variant>
      <vt:variant>
        <vt:lpwstr>mailto:osobowe@slaskie.pl</vt:lpwstr>
      </vt:variant>
      <vt:variant>
        <vt:lpwstr/>
      </vt:variant>
      <vt:variant>
        <vt:i4>8257627</vt:i4>
      </vt:variant>
      <vt:variant>
        <vt:i4>0</vt:i4>
      </vt:variant>
      <vt:variant>
        <vt:i4>0</vt:i4>
      </vt:variant>
      <vt:variant>
        <vt:i4>5</vt:i4>
      </vt:variant>
      <vt:variant>
        <vt:lpwstr>mailto:kancelaria@slaskie.pl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Kasperkiewicz</dc:creator>
  <cp:keywords/>
  <dc:description/>
  <cp:lastModifiedBy>Katarzyna Kościelny</cp:lastModifiedBy>
  <cp:revision>4</cp:revision>
  <cp:lastPrinted>2025-10-01T13:13:00Z</cp:lastPrinted>
  <dcterms:created xsi:type="dcterms:W3CDTF">2025-12-18T09:45:00Z</dcterms:created>
  <dcterms:modified xsi:type="dcterms:W3CDTF">2025-12-21T18:26:00Z</dcterms:modified>
</cp:coreProperties>
</file>